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ECC5" w14:textId="3A5B257A" w:rsidR="00F1659E" w:rsidRDefault="00F1659E" w:rsidP="00F1659E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2B03D360" w14:textId="77777777" w:rsidR="00FB71B7" w:rsidRDefault="00FB71B7" w:rsidP="00FB71B7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6B1F20C2" w14:textId="77777777" w:rsidR="00FB71B7" w:rsidRPr="00FB71B7" w:rsidRDefault="00FB71B7" w:rsidP="00FB71B7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354E4811" w14:textId="77777777" w:rsidR="00FB71B7" w:rsidRPr="00FB71B7" w:rsidRDefault="00FB71B7" w:rsidP="00FB71B7">
      <w:pPr>
        <w:bidi/>
        <w:rPr>
          <w:rFonts w:ascii="Cambria" w:hAnsi="Cambria" w:cs="Arial"/>
          <w:sz w:val="24"/>
          <w:szCs w:val="24"/>
          <w:rtl/>
          <w:lang w:bidi="fa-IR"/>
        </w:rPr>
      </w:pPr>
    </w:p>
    <w:p w14:paraId="654BFB93" w14:textId="2EFF285F" w:rsidR="00F1659E" w:rsidRDefault="00F1659E" w:rsidP="00F1659E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0DBC828E" w14:textId="13E9445A" w:rsidR="00F1659E" w:rsidRDefault="00F1659E" w:rsidP="00F1659E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76EFDE19" w14:textId="7A3479BB" w:rsidR="00F1659E" w:rsidRDefault="00F1659E" w:rsidP="00F1659E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4A2EFD62" w14:textId="3FE93364" w:rsidR="00FC21D3" w:rsidRPr="00801C79" w:rsidRDefault="008D781C" w:rsidP="008D781C">
      <w:pPr>
        <w:bidi/>
        <w:jc w:val="center"/>
        <w:rPr>
          <w:rFonts w:ascii="Cambria" w:hAnsi="Cambria" w:cs="B Titr"/>
          <w:sz w:val="40"/>
          <w:szCs w:val="40"/>
          <w:rtl/>
          <w:lang w:bidi="fa-IR"/>
        </w:rPr>
      </w:pPr>
      <w:r w:rsidRPr="00801C79">
        <w:rPr>
          <w:rFonts w:ascii="Cambria" w:hAnsi="Cambria" w:cs="B Titr" w:hint="cs"/>
          <w:sz w:val="40"/>
          <w:szCs w:val="40"/>
          <w:rtl/>
          <w:lang w:bidi="fa-IR"/>
        </w:rPr>
        <w:t>بسمه تعالی</w:t>
      </w:r>
    </w:p>
    <w:p w14:paraId="3E80DAF2" w14:textId="7806B356" w:rsidR="00FC21D3" w:rsidRPr="00801C79" w:rsidRDefault="00801C79" w:rsidP="00801C79">
      <w:pPr>
        <w:bidi/>
        <w:jc w:val="center"/>
        <w:rPr>
          <w:rFonts w:ascii="Cambria" w:hAnsi="Cambria" w:cs="B Titr"/>
          <w:b/>
          <w:bCs/>
          <w:sz w:val="32"/>
          <w:szCs w:val="32"/>
          <w:rtl/>
          <w:lang w:bidi="fa-IR"/>
        </w:rPr>
      </w:pPr>
      <w:r w:rsidRPr="00801C79">
        <w:rPr>
          <w:rFonts w:ascii="Cambria" w:hAnsi="Cambria" w:cs="B Titr"/>
          <w:b/>
          <w:bCs/>
          <w:sz w:val="32"/>
          <w:szCs w:val="32"/>
          <w:rtl/>
        </w:rPr>
        <w:t>دانشکده علوم پزشکی و خدمات بهداشتی درمانی</w:t>
      </w:r>
    </w:p>
    <w:p w14:paraId="3FE8DB0A" w14:textId="1D11F488" w:rsidR="008D781C" w:rsidRDefault="00801C79" w:rsidP="00801C79">
      <w:pPr>
        <w:bidi/>
        <w:jc w:val="center"/>
        <w:rPr>
          <w:rFonts w:ascii="Cambria" w:hAnsi="Cambria" w:cs="B Titr"/>
          <w:b/>
          <w:bCs/>
          <w:sz w:val="32"/>
          <w:szCs w:val="32"/>
          <w:rtl/>
          <w:lang w:bidi="fa-IR"/>
        </w:rPr>
      </w:pPr>
      <w:r w:rsidRPr="00801C79">
        <w:rPr>
          <w:rFonts w:ascii="Cambria" w:hAnsi="Cambria" w:cs="B Titr"/>
          <w:b/>
          <w:bCs/>
          <w:sz w:val="32"/>
          <w:szCs w:val="32"/>
          <w:rtl/>
        </w:rPr>
        <w:t>مرکز مطالعات و توسعه آموزش پزشک</w:t>
      </w:r>
      <w:r>
        <w:rPr>
          <w:rFonts w:ascii="Cambria" w:hAnsi="Cambria" w:cs="B Titr" w:hint="cs"/>
          <w:b/>
          <w:bCs/>
          <w:sz w:val="32"/>
          <w:szCs w:val="32"/>
          <w:rtl/>
          <w:lang w:bidi="fa-IR"/>
        </w:rPr>
        <w:t>ی</w:t>
      </w:r>
    </w:p>
    <w:p w14:paraId="64DA9B84" w14:textId="77777777" w:rsidR="00942E23" w:rsidRDefault="00942E23" w:rsidP="00801C79">
      <w:pPr>
        <w:bidi/>
        <w:jc w:val="center"/>
        <w:rPr>
          <w:rFonts w:ascii="Cambria" w:hAnsi="Cambria" w:cs="B Titr"/>
          <w:b/>
          <w:bCs/>
          <w:sz w:val="32"/>
          <w:szCs w:val="32"/>
          <w:rtl/>
          <w:lang w:bidi="fa-IR"/>
        </w:rPr>
      </w:pPr>
    </w:p>
    <w:p w14:paraId="7FD7A2BA" w14:textId="3D8CFD34" w:rsidR="00801C79" w:rsidRDefault="001F0360" w:rsidP="00942E23">
      <w:pPr>
        <w:bidi/>
        <w:jc w:val="center"/>
        <w:rPr>
          <w:rFonts w:ascii="Cambria" w:hAnsi="Cambria" w:cs="B Titr" w:hint="cs"/>
          <w:b/>
          <w:bCs/>
          <w:sz w:val="32"/>
          <w:szCs w:val="32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B27B61" wp14:editId="1D1FD3DB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990600" cy="790575"/>
            <wp:effectExtent l="133350" t="76200" r="76200" b="142875"/>
            <wp:wrapTight wrapText="bothSides">
              <wp:wrapPolygon edited="0">
                <wp:start x="831" y="-2082"/>
                <wp:lineTo x="-2908" y="-1041"/>
                <wp:lineTo x="-2908" y="21340"/>
                <wp:lineTo x="0" y="23942"/>
                <wp:lineTo x="0" y="24983"/>
                <wp:lineTo x="19938" y="24983"/>
                <wp:lineTo x="19938" y="23942"/>
                <wp:lineTo x="22846" y="16135"/>
                <wp:lineTo x="22846" y="7287"/>
                <wp:lineTo x="19523" y="-520"/>
                <wp:lineTo x="19108" y="-2082"/>
                <wp:lineTo x="831" y="-2082"/>
              </wp:wrapPolygon>
            </wp:wrapTight>
            <wp:docPr id="8508336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0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AF873" w14:textId="77777777" w:rsidR="00942E23" w:rsidRDefault="00942E23" w:rsidP="00942E23">
      <w:pPr>
        <w:bidi/>
        <w:rPr>
          <w:rFonts w:ascii="Cambria" w:hAnsi="Cambria" w:cs="B Titr"/>
          <w:b/>
          <w:bCs/>
          <w:sz w:val="32"/>
          <w:szCs w:val="32"/>
          <w:rtl/>
          <w:lang w:bidi="fa-IR"/>
        </w:rPr>
      </w:pPr>
    </w:p>
    <w:p w14:paraId="63E5D35B" w14:textId="77777777" w:rsidR="00942E23" w:rsidRDefault="00942E23" w:rsidP="00942E23">
      <w:pPr>
        <w:bidi/>
        <w:rPr>
          <w:rFonts w:ascii="Cambria" w:hAnsi="Cambria" w:cs="B Titr"/>
          <w:b/>
          <w:bCs/>
          <w:sz w:val="32"/>
          <w:szCs w:val="32"/>
          <w:rtl/>
        </w:rPr>
      </w:pPr>
      <w:r>
        <w:rPr>
          <w:rFonts w:ascii="Cambria" w:hAnsi="Cambria" w:cs="B Titr" w:hint="cs"/>
          <w:b/>
          <w:bCs/>
          <w:sz w:val="32"/>
          <w:szCs w:val="32"/>
          <w:rtl/>
        </w:rPr>
        <w:t xml:space="preserve">                                                          </w:t>
      </w:r>
    </w:p>
    <w:p w14:paraId="0EDA26F1" w14:textId="1DE6E286" w:rsidR="008D781C" w:rsidRPr="00801C79" w:rsidRDefault="00942E23" w:rsidP="00942E23">
      <w:pPr>
        <w:bidi/>
        <w:rPr>
          <w:rFonts w:ascii="Cambria" w:hAnsi="Cambria" w:cs="B Titr"/>
          <w:b/>
          <w:bCs/>
          <w:sz w:val="32"/>
          <w:szCs w:val="32"/>
        </w:rPr>
      </w:pPr>
      <w:r>
        <w:rPr>
          <w:rFonts w:ascii="Cambria" w:hAnsi="Cambria" w:cs="B Titr" w:hint="cs"/>
          <w:b/>
          <w:bCs/>
          <w:sz w:val="32"/>
          <w:szCs w:val="32"/>
          <w:rtl/>
        </w:rPr>
        <w:t xml:space="preserve">                                                   </w:t>
      </w:r>
      <w:r w:rsidR="00801C79" w:rsidRPr="00801C79">
        <w:rPr>
          <w:rFonts w:ascii="Cambria" w:hAnsi="Cambria" w:cs="B Titr"/>
          <w:b/>
          <w:bCs/>
          <w:sz w:val="32"/>
          <w:szCs w:val="32"/>
          <w:rtl/>
        </w:rPr>
        <w:t>واحد پژوهش در آموزش</w:t>
      </w:r>
    </w:p>
    <w:p w14:paraId="1951C194" w14:textId="41180807" w:rsidR="00801C79" w:rsidRPr="00801C79" w:rsidRDefault="00801C79" w:rsidP="00801C79">
      <w:pPr>
        <w:bidi/>
        <w:jc w:val="center"/>
        <w:rPr>
          <w:rFonts w:ascii="Cambria" w:hAnsi="Cambria" w:cs="B Titr"/>
          <w:b/>
          <w:bCs/>
          <w:sz w:val="32"/>
          <w:szCs w:val="32"/>
        </w:rPr>
      </w:pPr>
      <w:r w:rsidRPr="00801C79">
        <w:rPr>
          <w:rFonts w:ascii="Cambria" w:hAnsi="Cambria" w:cs="B Titr"/>
          <w:b/>
          <w:bCs/>
          <w:sz w:val="32"/>
          <w:szCs w:val="32"/>
          <w:rtl/>
        </w:rPr>
        <w:t>اولویت های پژوهش در آموزش</w:t>
      </w:r>
    </w:p>
    <w:p w14:paraId="5F3243D2" w14:textId="009312FF" w:rsidR="00801C79" w:rsidRPr="00801C79" w:rsidRDefault="00801C79" w:rsidP="00801C79">
      <w:pPr>
        <w:bidi/>
        <w:jc w:val="center"/>
        <w:rPr>
          <w:rFonts w:ascii="Cambria" w:hAnsi="Cambria" w:cs="B Titr"/>
          <w:b/>
          <w:bCs/>
          <w:sz w:val="32"/>
          <w:szCs w:val="32"/>
          <w:rtl/>
          <w:lang w:bidi="fa-IR"/>
        </w:rPr>
      </w:pPr>
      <w:r w:rsidRPr="00801C79">
        <w:rPr>
          <w:rFonts w:ascii="Cambria" w:hAnsi="Cambria" w:cs="B Titr"/>
          <w:b/>
          <w:bCs/>
          <w:sz w:val="32"/>
          <w:szCs w:val="32"/>
          <w:rtl/>
        </w:rPr>
        <w:t xml:space="preserve">سال </w:t>
      </w:r>
      <w:r w:rsidR="00DF4BDF">
        <w:rPr>
          <w:rFonts w:ascii="Cambria" w:hAnsi="Cambria" w:cs="B Titr" w:hint="cs"/>
          <w:b/>
          <w:bCs/>
          <w:sz w:val="32"/>
          <w:szCs w:val="32"/>
          <w:rtl/>
        </w:rPr>
        <w:t>1404-1403</w:t>
      </w:r>
    </w:p>
    <w:p w14:paraId="4B006E68" w14:textId="6A986385" w:rsidR="008D781C" w:rsidRDefault="008D781C" w:rsidP="008D781C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732EDA0D" w14:textId="677024C6" w:rsidR="008D781C" w:rsidRDefault="008D781C" w:rsidP="008D781C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543FAA1A" w14:textId="296D900C" w:rsidR="008D781C" w:rsidRDefault="008D781C" w:rsidP="008D781C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6B3BE5B6" w14:textId="73E870A6" w:rsidR="008D781C" w:rsidRDefault="008D781C" w:rsidP="008D781C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3736821F" w14:textId="412AB5CE" w:rsidR="008D781C" w:rsidRDefault="008D781C" w:rsidP="008D781C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1E8D71CF" w14:textId="77777777" w:rsidR="008D781C" w:rsidRDefault="008D781C" w:rsidP="008D781C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2E78B521" w14:textId="67C9736D" w:rsidR="00FC21D3" w:rsidRDefault="00FC21D3" w:rsidP="00FC21D3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0705" w:type="dxa"/>
        <w:tblInd w:w="-615" w:type="dxa"/>
        <w:tblLook w:val="04A0" w:firstRow="1" w:lastRow="0" w:firstColumn="1" w:lastColumn="0" w:noHBand="0" w:noVBand="1"/>
      </w:tblPr>
      <w:tblGrid>
        <w:gridCol w:w="725"/>
        <w:gridCol w:w="1530"/>
        <w:gridCol w:w="2970"/>
        <w:gridCol w:w="5480"/>
      </w:tblGrid>
      <w:tr w:rsidR="0004645A" w14:paraId="58B8C919" w14:textId="631E2022" w:rsidTr="00F46E21">
        <w:tc>
          <w:tcPr>
            <w:tcW w:w="725" w:type="dxa"/>
            <w:shd w:val="clear" w:color="auto" w:fill="8EAADB" w:themeFill="accent1" w:themeFillTint="99"/>
          </w:tcPr>
          <w:p w14:paraId="3A6243F1" w14:textId="1540294B" w:rsidR="0004645A" w:rsidRDefault="0004645A" w:rsidP="00835590">
            <w:pPr>
              <w:bidi/>
              <w:jc w:val="center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530" w:type="dxa"/>
            <w:shd w:val="clear" w:color="auto" w:fill="8EAADB" w:themeFill="accent1" w:themeFillTint="99"/>
          </w:tcPr>
          <w:p w14:paraId="474ED309" w14:textId="341F934A" w:rsidR="0004645A" w:rsidRDefault="0004645A" w:rsidP="00835590">
            <w:pPr>
              <w:bidi/>
              <w:jc w:val="center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حیطه</w:t>
            </w:r>
          </w:p>
        </w:tc>
        <w:tc>
          <w:tcPr>
            <w:tcW w:w="2970" w:type="dxa"/>
            <w:shd w:val="clear" w:color="auto" w:fill="8EAADB" w:themeFill="accent1" w:themeFillTint="99"/>
          </w:tcPr>
          <w:p w14:paraId="2A5FEB71" w14:textId="5FBBCD9D" w:rsidR="0004645A" w:rsidRDefault="00CF00E1" w:rsidP="00835590">
            <w:pPr>
              <w:bidi/>
              <w:jc w:val="center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زیرحیطه ها</w:t>
            </w:r>
          </w:p>
        </w:tc>
        <w:tc>
          <w:tcPr>
            <w:tcW w:w="5480" w:type="dxa"/>
            <w:shd w:val="clear" w:color="auto" w:fill="8EAADB" w:themeFill="accent1" w:themeFillTint="99"/>
          </w:tcPr>
          <w:p w14:paraId="15C3A633" w14:textId="5C444605" w:rsidR="0004645A" w:rsidRDefault="0004645A" w:rsidP="00835590">
            <w:pPr>
              <w:bidi/>
              <w:jc w:val="center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عناوین</w:t>
            </w:r>
            <w:r w:rsidR="009371C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پیشنهادی</w:t>
            </w:r>
          </w:p>
        </w:tc>
      </w:tr>
      <w:tr w:rsidR="00FE5405" w14:paraId="10FE73CC" w14:textId="0DCBB0F2" w:rsidTr="00F46E21">
        <w:trPr>
          <w:trHeight w:val="710"/>
        </w:trPr>
        <w:tc>
          <w:tcPr>
            <w:tcW w:w="725" w:type="dxa"/>
            <w:vMerge w:val="restart"/>
          </w:tcPr>
          <w:p w14:paraId="1F38CEFF" w14:textId="008B1A7D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۱</w:t>
            </w:r>
          </w:p>
        </w:tc>
        <w:tc>
          <w:tcPr>
            <w:tcW w:w="1530" w:type="dxa"/>
            <w:vMerge w:val="restart"/>
          </w:tcPr>
          <w:p w14:paraId="4407B67F" w14:textId="66D54805" w:rsidR="00FE5405" w:rsidRPr="001D1D7C" w:rsidRDefault="00FE5405" w:rsidP="00FF5F47">
            <w:pPr>
              <w:bidi/>
              <w:jc w:val="both"/>
              <w:rPr>
                <w:rFonts w:ascii="Cambria" w:hAnsi="Cambria" w:cs="B Zar"/>
                <w:b/>
                <w:bCs/>
                <w:sz w:val="24"/>
                <w:szCs w:val="24"/>
                <w:rtl/>
                <w:lang w:bidi="fa-IR"/>
              </w:rPr>
            </w:pPr>
            <w:r w:rsidRPr="001D1D7C">
              <w:rPr>
                <w:rFonts w:cs="B Zar" w:hint="cs"/>
                <w:b/>
                <w:bCs/>
                <w:rtl/>
                <w:lang w:bidi="fa-IR"/>
              </w:rPr>
              <w:t>برنامه ریزی درسی</w:t>
            </w:r>
          </w:p>
        </w:tc>
        <w:tc>
          <w:tcPr>
            <w:tcW w:w="2970" w:type="dxa"/>
            <w:vMerge w:val="restart"/>
          </w:tcPr>
          <w:p w14:paraId="47C4D270" w14:textId="6B105243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18304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تدو</w:t>
            </w:r>
            <w:r w:rsidRPr="0018304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18304F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18304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بازنگر</w:t>
            </w:r>
            <w:r w:rsidRPr="0018304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18304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برنامه</w:t>
            </w:r>
            <w:r w:rsidRPr="0018304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18304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ها</w:t>
            </w:r>
            <w:r w:rsidRPr="0018304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18304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18304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5480" w:type="dxa"/>
          </w:tcPr>
          <w:p w14:paraId="5A4FF327" w14:textId="7E401CA5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بررسی میزان بازنگری کوریکولوم های آموزشی و بهینه سازی آن</w:t>
            </w:r>
          </w:p>
        </w:tc>
      </w:tr>
      <w:tr w:rsidR="00FE5405" w14:paraId="2F219B71" w14:textId="77777777" w:rsidTr="00F46E21">
        <w:trPr>
          <w:trHeight w:val="230"/>
        </w:trPr>
        <w:tc>
          <w:tcPr>
            <w:tcW w:w="725" w:type="dxa"/>
            <w:vMerge/>
          </w:tcPr>
          <w:p w14:paraId="49A03918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2BB2E3A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1E93F1D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6C26FF6B" w14:textId="34400876" w:rsidR="00FE5405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D4083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ارز</w:t>
            </w:r>
            <w:r w:rsidRPr="00D4083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D4083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D4083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D4083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</w:t>
            </w:r>
            <w:r w:rsidRPr="00D4083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D4083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زان</w:t>
            </w:r>
            <w:r w:rsidRPr="00D4083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انطباق برنامه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D4083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ها</w:t>
            </w:r>
            <w:r w:rsidRPr="00D4083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D4083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D4083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D4083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با اهداف آموزش</w:t>
            </w:r>
            <w:r w:rsidRPr="00D4083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D4083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رشته و گروه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E5405" w14:paraId="7259EBD3" w14:textId="77777777" w:rsidTr="00F46E21">
        <w:trPr>
          <w:trHeight w:val="220"/>
        </w:trPr>
        <w:tc>
          <w:tcPr>
            <w:tcW w:w="725" w:type="dxa"/>
            <w:vMerge/>
          </w:tcPr>
          <w:p w14:paraId="178E9F25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57C1326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3F7884D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A34B03E" w14:textId="3024D4C0" w:rsidR="00FE5405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ارز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درون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برنامه رشته ها بر اساس استاندارد ها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پا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ه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وزارت بهداشت</w:t>
            </w:r>
          </w:p>
        </w:tc>
      </w:tr>
      <w:tr w:rsidR="00FE5405" w14:paraId="0E906771" w14:textId="77777777" w:rsidTr="00F46E21">
        <w:trPr>
          <w:trHeight w:val="170"/>
        </w:trPr>
        <w:tc>
          <w:tcPr>
            <w:tcW w:w="725" w:type="dxa"/>
            <w:vMerge/>
          </w:tcPr>
          <w:p w14:paraId="5995CDF7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30B6674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766554B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BE30054" w14:textId="06B1C513" w:rsidR="00FE5405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تدو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بازنگر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برنامه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ها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مبتن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 ن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ازها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مهارت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مورد ن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از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مح</w:t>
            </w:r>
            <w:r w:rsidRPr="004154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4154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ط</w:t>
            </w:r>
            <w:r w:rsidRPr="004154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کار</w:t>
            </w:r>
          </w:p>
        </w:tc>
      </w:tr>
      <w:tr w:rsidR="00FE5405" w14:paraId="3A1BDAE9" w14:textId="77777777" w:rsidTr="00F46E21">
        <w:trPr>
          <w:trHeight w:val="260"/>
        </w:trPr>
        <w:tc>
          <w:tcPr>
            <w:tcW w:w="725" w:type="dxa"/>
            <w:vMerge/>
          </w:tcPr>
          <w:p w14:paraId="1C45524D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A73140A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BD482BA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2A7CACC" w14:textId="60653C3B" w:rsidR="00FE5405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6E7DE4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بررس</w:t>
            </w:r>
            <w:r w:rsidRPr="006E7DE4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6E7DE4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محتوا</w:t>
            </w:r>
            <w:r w:rsidRPr="006E7DE4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6E7DE4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برنامه های آموزشی</w:t>
            </w:r>
            <w:r w:rsidRPr="006E7DE4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پاسخگو</w:t>
            </w:r>
            <w:r w:rsidRPr="006E7DE4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یی</w:t>
            </w:r>
            <w:r w:rsidRPr="006E7DE4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به ن</w:t>
            </w:r>
            <w:r w:rsidRPr="006E7DE4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6E7DE4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ازها</w:t>
            </w:r>
            <w:r w:rsidRPr="006E7DE4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6E7DE4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سلامت </w:t>
            </w:r>
            <w:r w:rsidRPr="006E7DE4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جامعه</w:t>
            </w:r>
          </w:p>
        </w:tc>
      </w:tr>
      <w:tr w:rsidR="00FE5405" w14:paraId="4736F5D0" w14:textId="77777777" w:rsidTr="00F46E21">
        <w:trPr>
          <w:trHeight w:val="260"/>
        </w:trPr>
        <w:tc>
          <w:tcPr>
            <w:tcW w:w="725" w:type="dxa"/>
            <w:vMerge/>
          </w:tcPr>
          <w:p w14:paraId="2719AB36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EC9F8C8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559D30B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2202244A" w14:textId="2280F89E" w:rsidR="00FE5405" w:rsidRPr="006E7DE4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بررسی مقایسه ای سطح مطلوبیت برنامه های آموزشی مورد اجرا با تاکید بر آموزش پاسخگو</w:t>
            </w:r>
          </w:p>
        </w:tc>
      </w:tr>
      <w:tr w:rsidR="00FE5405" w14:paraId="18C59855" w14:textId="77777777" w:rsidTr="00F46E21">
        <w:trPr>
          <w:trHeight w:val="260"/>
        </w:trPr>
        <w:tc>
          <w:tcPr>
            <w:tcW w:w="725" w:type="dxa"/>
            <w:vMerge/>
          </w:tcPr>
          <w:p w14:paraId="37375059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01226FE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36ED51C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DF27029" w14:textId="6F71BAA2" w:rsidR="00FE5405" w:rsidRPr="006E7DE4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C96D9B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طراحي الگوي برنامه درسي مبتني بر شايستگي</w:t>
            </w:r>
          </w:p>
        </w:tc>
      </w:tr>
      <w:tr w:rsidR="00FE5405" w14:paraId="3C92B455" w14:textId="77777777" w:rsidTr="00F46E21">
        <w:trPr>
          <w:trHeight w:val="260"/>
        </w:trPr>
        <w:tc>
          <w:tcPr>
            <w:tcW w:w="725" w:type="dxa"/>
            <w:vMerge/>
          </w:tcPr>
          <w:p w14:paraId="35D1410A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7B8EAC9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C13E5CE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263DFEF" w14:textId="40AF17F1" w:rsidR="00FE5405" w:rsidRPr="006E7DE4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905D0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بررسي موانع تفكر انتقادي در برنامه درسي دانشجويان پزشكي از ديدگاه صاحبنظران آموزش پزشكي: يك تحقيق كيفي</w:t>
            </w:r>
          </w:p>
        </w:tc>
      </w:tr>
      <w:tr w:rsidR="00FE5405" w14:paraId="227F0A44" w14:textId="77777777" w:rsidTr="00F46E21">
        <w:trPr>
          <w:trHeight w:val="210"/>
        </w:trPr>
        <w:tc>
          <w:tcPr>
            <w:tcW w:w="725" w:type="dxa"/>
            <w:vMerge/>
          </w:tcPr>
          <w:p w14:paraId="36345A93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18392A5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F9D843A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  <w:shd w:val="clear" w:color="auto" w:fill="auto"/>
          </w:tcPr>
          <w:p w14:paraId="58E69F6D" w14:textId="0139CD2F" w:rsidR="00FE5405" w:rsidRDefault="00FE5405" w:rsidP="001D1D7C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کیفی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کوریکولوم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رشته</w:t>
            </w:r>
            <w:r w:rsidR="001D1D7C">
              <w:rPr>
                <w:rFonts w:ascii="B Zar" w:cs="B Zar" w:hint="cs"/>
                <w:sz w:val="24"/>
                <w:szCs w:val="24"/>
                <w:rtl/>
              </w:rPr>
              <w:t xml:space="preserve"> های دانشکده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روش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نقد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خبرگی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</w:p>
        </w:tc>
      </w:tr>
      <w:tr w:rsidR="00FE5405" w14:paraId="418CCE00" w14:textId="77777777" w:rsidTr="00F46E21">
        <w:trPr>
          <w:trHeight w:val="170"/>
        </w:trPr>
        <w:tc>
          <w:tcPr>
            <w:tcW w:w="725" w:type="dxa"/>
            <w:vMerge/>
          </w:tcPr>
          <w:p w14:paraId="1AF9F4B3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22D47A7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E22963B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2FEA10A1" w14:textId="7D01BF44" w:rsidR="00FE5405" w:rsidRDefault="00FE5405" w:rsidP="001D1D7C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1D1D7C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1D1D7C">
              <w:rPr>
                <w:rFonts w:ascii="B Zar" w:cs="B Zar" w:hint="cs"/>
                <w:sz w:val="24"/>
                <w:szCs w:val="24"/>
                <w:rtl/>
              </w:rPr>
              <w:t>گروه 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1D1D7C">
              <w:rPr>
                <w:rFonts w:ascii="B Zar" w:cs="B Zar" w:hint="cs"/>
                <w:sz w:val="24"/>
                <w:szCs w:val="24"/>
                <w:rtl/>
              </w:rPr>
              <w:t>دانشکد</w:t>
            </w:r>
            <w:r>
              <w:rPr>
                <w:rFonts w:ascii="B Zar" w:cs="B Zar" w:hint="cs"/>
                <w:sz w:val="24"/>
                <w:szCs w:val="24"/>
                <w:rtl/>
              </w:rPr>
              <w:t>ه</w:t>
            </w:r>
            <w:r w:rsidR="001D1D7C">
              <w:rPr>
                <w:rFonts w:ascii="B Zar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براساس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الگوی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proofErr w:type="spellStart"/>
            <w:r w:rsidRPr="00FF5F47">
              <w:rPr>
                <w:rFonts w:asciiTheme="majorBidi" w:hAnsiTheme="majorBidi" w:cstheme="majorBidi"/>
              </w:rPr>
              <w:t>cipp</w:t>
            </w:r>
            <w:proofErr w:type="spellEnd"/>
          </w:p>
        </w:tc>
      </w:tr>
      <w:tr w:rsidR="00FE5405" w14:paraId="6D136CA3" w14:textId="77777777" w:rsidTr="00F46E21">
        <w:trPr>
          <w:trHeight w:val="90"/>
        </w:trPr>
        <w:tc>
          <w:tcPr>
            <w:tcW w:w="725" w:type="dxa"/>
            <w:vMerge/>
          </w:tcPr>
          <w:p w14:paraId="44658B0E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69477A0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8BDD8F2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763868A5" w14:textId="5ECBEB50" w:rsidR="00FE5405" w:rsidRDefault="00FE5405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طراحی الگوی اعتبارسنجی برنامه درسی دوره کارشناسی رشته پرستاری دانشگاه های علوم پزشکی کشور</w:t>
            </w:r>
          </w:p>
        </w:tc>
      </w:tr>
      <w:tr w:rsidR="00FE5405" w14:paraId="6DE5076C" w14:textId="77777777" w:rsidTr="00F46E21">
        <w:trPr>
          <w:trHeight w:val="90"/>
        </w:trPr>
        <w:tc>
          <w:tcPr>
            <w:tcW w:w="725" w:type="dxa"/>
            <w:vMerge/>
          </w:tcPr>
          <w:p w14:paraId="2F6F6B8C" w14:textId="77777777" w:rsidR="00FE5405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07D96A0" w14:textId="77777777" w:rsidR="00FE5405" w:rsidRPr="000F4506" w:rsidRDefault="00FE5405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D085DE1" w14:textId="77777777" w:rsidR="00FE5405" w:rsidRPr="0018304F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55064DD7" w14:textId="065A9DAB" w:rsidR="00FE5405" w:rsidRDefault="00FE5405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ارتقای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عملی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مهارت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اعضای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هیات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علمی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حوزه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طراحی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قالب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کارگاهی</w:t>
            </w:r>
          </w:p>
        </w:tc>
      </w:tr>
      <w:tr w:rsidR="000E3739" w14:paraId="7AD767B6" w14:textId="483004B2" w:rsidTr="00F46E21">
        <w:trPr>
          <w:trHeight w:val="500"/>
        </w:trPr>
        <w:tc>
          <w:tcPr>
            <w:tcW w:w="725" w:type="dxa"/>
            <w:vMerge/>
          </w:tcPr>
          <w:p w14:paraId="4D0B276F" w14:textId="77777777" w:rsidR="000E3739" w:rsidRDefault="000E373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FF4A451" w14:textId="77777777" w:rsidR="000E3739" w:rsidRPr="000F4506" w:rsidRDefault="000E373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 w:val="restart"/>
          </w:tcPr>
          <w:p w14:paraId="2F841FBC" w14:textId="716375B9" w:rsidR="000E3739" w:rsidRPr="0018304F" w:rsidRDefault="000E373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18304F"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 w:rsidRPr="0018304F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8304F">
              <w:rPr>
                <w:rFonts w:ascii="B Zar" w:cs="B Zar" w:hint="cs"/>
                <w:sz w:val="24"/>
                <w:szCs w:val="24"/>
                <w:rtl/>
              </w:rPr>
              <w:t>درسی</w:t>
            </w:r>
            <w:r w:rsidRPr="0018304F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8304F">
              <w:rPr>
                <w:rFonts w:ascii="B Zar" w:cs="B Zar" w:hint="cs"/>
                <w:sz w:val="24"/>
                <w:szCs w:val="24"/>
                <w:rtl/>
              </w:rPr>
              <w:t>پنهان</w:t>
            </w:r>
          </w:p>
        </w:tc>
        <w:tc>
          <w:tcPr>
            <w:tcW w:w="5480" w:type="dxa"/>
          </w:tcPr>
          <w:p w14:paraId="7530FF38" w14:textId="24CE56FA" w:rsidR="000E3739" w:rsidRPr="0018304F" w:rsidRDefault="000E3739" w:rsidP="001D1D7C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ارزیابی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اثرات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پنهان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اساتید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 xml:space="preserve">دانشجویان </w:t>
            </w:r>
            <w:r w:rsidR="001D1D7C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</w:p>
        </w:tc>
      </w:tr>
      <w:tr w:rsidR="000E3739" w14:paraId="11C93DAF" w14:textId="77777777" w:rsidTr="00F46E21">
        <w:trPr>
          <w:trHeight w:val="290"/>
        </w:trPr>
        <w:tc>
          <w:tcPr>
            <w:tcW w:w="725" w:type="dxa"/>
            <w:vMerge/>
          </w:tcPr>
          <w:p w14:paraId="2A1922AE" w14:textId="77777777" w:rsidR="000E3739" w:rsidRDefault="000E373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15426C2" w14:textId="77777777" w:rsidR="000E3739" w:rsidRPr="000F4506" w:rsidRDefault="000E373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45FB2A3" w14:textId="77777777" w:rsidR="000E3739" w:rsidRPr="0018304F" w:rsidRDefault="000E3739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</w:p>
        </w:tc>
        <w:tc>
          <w:tcPr>
            <w:tcW w:w="5480" w:type="dxa"/>
          </w:tcPr>
          <w:p w14:paraId="5654E45A" w14:textId="5F763F52" w:rsidR="000E3739" w:rsidRDefault="000E3739" w:rsidP="001D1D7C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نقش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پنهان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انتقال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مهارت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مددجو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</w:p>
        </w:tc>
      </w:tr>
      <w:tr w:rsidR="00EA704F" w14:paraId="458CC604" w14:textId="73BC1063" w:rsidTr="00F46E21">
        <w:trPr>
          <w:trHeight w:val="255"/>
        </w:trPr>
        <w:tc>
          <w:tcPr>
            <w:tcW w:w="725" w:type="dxa"/>
            <w:vMerge/>
          </w:tcPr>
          <w:p w14:paraId="075A1671" w14:textId="77777777" w:rsidR="00EA704F" w:rsidRDefault="00EA704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61B9A89" w14:textId="77777777" w:rsidR="00EA704F" w:rsidRPr="000F4506" w:rsidRDefault="00EA704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</w:tcPr>
          <w:p w14:paraId="0B1D8E26" w14:textId="4DCA03C8" w:rsidR="00EA704F" w:rsidRPr="0018304F" w:rsidRDefault="00EA704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18304F">
              <w:rPr>
                <w:rFonts w:ascii="B Zar" w:cs="B Zar" w:hint="cs"/>
                <w:sz w:val="24"/>
                <w:szCs w:val="24"/>
                <w:rtl/>
              </w:rPr>
              <w:t>ادغام</w:t>
            </w:r>
            <w:r w:rsidRPr="0018304F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8304F">
              <w:rPr>
                <w:rFonts w:ascii="B Zar" w:cs="B Zar" w:hint="cs"/>
                <w:sz w:val="24"/>
                <w:szCs w:val="24"/>
                <w:rtl/>
              </w:rPr>
              <w:t>افقی</w:t>
            </w:r>
            <w:r w:rsidRPr="0018304F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37FA4">
              <w:rPr>
                <w:rFonts w:ascii="B Zar" w:cs="B Zar" w:hint="cs"/>
                <w:sz w:val="24"/>
                <w:szCs w:val="24"/>
                <w:rtl/>
              </w:rPr>
              <w:t>و عمودی در آموزش پزشکی</w:t>
            </w:r>
          </w:p>
        </w:tc>
        <w:tc>
          <w:tcPr>
            <w:tcW w:w="5480" w:type="dxa"/>
          </w:tcPr>
          <w:p w14:paraId="10CD8859" w14:textId="6C37501F" w:rsidR="00EA704F" w:rsidRPr="0018304F" w:rsidRDefault="00EA704F" w:rsidP="001D1D7C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ضرورت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پیامدهای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ادغام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افقی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علوم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پایه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مقطع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دکتری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حرفه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اساتید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B0B9A">
              <w:rPr>
                <w:rFonts w:ascii="B Zar" w:cs="B Zar" w:hint="cs"/>
                <w:sz w:val="24"/>
                <w:szCs w:val="24"/>
                <w:rtl/>
              </w:rPr>
              <w:t>(</w:t>
            </w:r>
            <w:r>
              <w:rPr>
                <w:rFonts w:ascii="B Zar" w:cs="B Zar" w:hint="cs"/>
                <w:sz w:val="24"/>
                <w:szCs w:val="24"/>
                <w:rtl/>
              </w:rPr>
              <w:t>بالینی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علوم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پایه</w:t>
            </w:r>
            <w:r w:rsidR="000B0B9A">
              <w:rPr>
                <w:rFonts w:ascii="B Zar" w:cs="B Zar" w:hint="cs"/>
                <w:sz w:val="24"/>
                <w:szCs w:val="24"/>
                <w:rtl/>
              </w:rPr>
              <w:t>)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</w:p>
        </w:tc>
      </w:tr>
      <w:tr w:rsidR="00B86B02" w14:paraId="3D025BEA" w14:textId="724BFCB1" w:rsidTr="00F46E21">
        <w:trPr>
          <w:trHeight w:val="494"/>
        </w:trPr>
        <w:tc>
          <w:tcPr>
            <w:tcW w:w="725" w:type="dxa"/>
            <w:vMerge w:val="restart"/>
          </w:tcPr>
          <w:p w14:paraId="31AB4252" w14:textId="7383EF32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lastRenderedPageBreak/>
              <w:t>۲</w:t>
            </w:r>
          </w:p>
        </w:tc>
        <w:tc>
          <w:tcPr>
            <w:tcW w:w="1530" w:type="dxa"/>
            <w:vMerge w:val="restart"/>
          </w:tcPr>
          <w:p w14:paraId="0CAD0146" w14:textId="696C1AFB" w:rsidR="00B86B02" w:rsidRPr="001D1D7C" w:rsidRDefault="00B86B02" w:rsidP="00FF5F47">
            <w:pPr>
              <w:bidi/>
              <w:jc w:val="both"/>
              <w:rPr>
                <w:rFonts w:ascii="Cambria" w:hAnsi="Cambria" w:cs="B Zar"/>
                <w:b/>
                <w:bCs/>
                <w:sz w:val="24"/>
                <w:szCs w:val="24"/>
                <w:rtl/>
                <w:lang w:bidi="fa-IR"/>
              </w:rPr>
            </w:pPr>
            <w:r w:rsidRPr="001D1D7C">
              <w:rPr>
                <w:rFonts w:cs="B Zar" w:hint="cs"/>
                <w:b/>
                <w:bCs/>
                <w:rtl/>
                <w:lang w:bidi="fa-IR"/>
              </w:rPr>
              <w:t>ارزشیابی آموزشی</w:t>
            </w:r>
          </w:p>
        </w:tc>
        <w:tc>
          <w:tcPr>
            <w:tcW w:w="2970" w:type="dxa"/>
            <w:vMerge w:val="restart"/>
          </w:tcPr>
          <w:p w14:paraId="7781586D" w14:textId="7243EDD2" w:rsidR="00B86B02" w:rsidRPr="00F37F5E" w:rsidRDefault="00B86B02" w:rsidP="00FF5F47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ارزشیابی دانشجو</w:t>
            </w:r>
          </w:p>
        </w:tc>
        <w:tc>
          <w:tcPr>
            <w:tcW w:w="5480" w:type="dxa"/>
          </w:tcPr>
          <w:p w14:paraId="6829F6ED" w14:textId="67F13E72" w:rsidR="00B86B02" w:rsidRDefault="00B86B02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استفاده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روش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نوین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گرو</w:t>
            </w:r>
            <w:r w:rsidR="001D1D7C">
              <w:rPr>
                <w:rFonts w:ascii="B Zar" w:cs="B Zar" w:hint="cs"/>
                <w:sz w:val="24"/>
                <w:szCs w:val="24"/>
                <w:rtl/>
              </w:rPr>
              <w:t xml:space="preserve">ه </w:t>
            </w:r>
            <w:r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موزشی دانشگاه</w:t>
            </w:r>
          </w:p>
        </w:tc>
      </w:tr>
      <w:tr w:rsidR="00B86B02" w14:paraId="66339079" w14:textId="2CF2E034" w:rsidTr="00F46E21">
        <w:trPr>
          <w:trHeight w:val="435"/>
        </w:trPr>
        <w:tc>
          <w:tcPr>
            <w:tcW w:w="725" w:type="dxa"/>
            <w:vMerge/>
          </w:tcPr>
          <w:p w14:paraId="7AA5FF26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D3A463F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B255591" w14:textId="25D92505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7C8FF943" w14:textId="33A3F658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بررسی اثربخشی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روش های ارزشیابی بالینی</w:t>
            </w:r>
          </w:p>
        </w:tc>
      </w:tr>
      <w:tr w:rsidR="00B86B02" w14:paraId="7E858D35" w14:textId="77777777" w:rsidTr="00F46E21">
        <w:trPr>
          <w:trHeight w:val="435"/>
        </w:trPr>
        <w:tc>
          <w:tcPr>
            <w:tcW w:w="725" w:type="dxa"/>
            <w:vMerge/>
          </w:tcPr>
          <w:p w14:paraId="46D6E09F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C74188A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CDE4BBC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070C50D4" w14:textId="31C7CCFE" w:rsidR="00B86B02" w:rsidRPr="00FE5405" w:rsidRDefault="00B86B02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روایی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پایایی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لاگ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بوک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بالینی</w:t>
            </w:r>
          </w:p>
        </w:tc>
      </w:tr>
      <w:tr w:rsidR="00B86B02" w14:paraId="5967AD84" w14:textId="77777777" w:rsidTr="00F46E21">
        <w:trPr>
          <w:trHeight w:val="435"/>
        </w:trPr>
        <w:tc>
          <w:tcPr>
            <w:tcW w:w="725" w:type="dxa"/>
            <w:vMerge/>
          </w:tcPr>
          <w:p w14:paraId="639EEEBA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33951BA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29012596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2C0BBD3E" w14:textId="17699295" w:rsidR="00B86B02" w:rsidRDefault="00B86B02" w:rsidP="001D1D7C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سنجش رضایتمندی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بالینی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روش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دفترچه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ثبت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مهارت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بالینی</w:t>
            </w:r>
          </w:p>
        </w:tc>
      </w:tr>
      <w:tr w:rsidR="00B86B02" w14:paraId="74A82902" w14:textId="3A5A7F65" w:rsidTr="00F46E21">
        <w:trPr>
          <w:trHeight w:val="180"/>
        </w:trPr>
        <w:tc>
          <w:tcPr>
            <w:tcW w:w="725" w:type="dxa"/>
            <w:vMerge/>
          </w:tcPr>
          <w:p w14:paraId="0FD4523B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F6350C9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20CCDE6" w14:textId="72686C58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3CD60981" w14:textId="1E4512CE" w:rsidR="00B86B02" w:rsidRPr="00F1659E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تحل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ل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کم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ک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ف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آزمونها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( 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چند گز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نه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و غیر چند گزینه ای)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گروه ها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دانشگاه</w:t>
            </w:r>
            <w:r>
              <w:rPr>
                <w:rFonts w:ascii="B Zar" w:cs="B Zar" w:hint="cs"/>
                <w:sz w:val="24"/>
                <w:szCs w:val="24"/>
                <w:rtl/>
              </w:rPr>
              <w:t xml:space="preserve"> 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ارائه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الگوی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مدیریت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آزمونهای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پیشرفت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تحصیلی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گروه</w:t>
            </w:r>
          </w:p>
        </w:tc>
      </w:tr>
      <w:tr w:rsidR="00B86B02" w14:paraId="35EB9FB6" w14:textId="7A375C19" w:rsidTr="00F46E21">
        <w:trPr>
          <w:trHeight w:val="210"/>
        </w:trPr>
        <w:tc>
          <w:tcPr>
            <w:tcW w:w="725" w:type="dxa"/>
            <w:vMerge/>
          </w:tcPr>
          <w:p w14:paraId="416E0AF1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5A68529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DF2D8D7" w14:textId="75E4E83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8D51ACD" w14:textId="69AD8EF2" w:rsidR="00B86B02" w:rsidRPr="00F1659E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اجرا و ارزش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دانشجو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با ابزار ها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ارز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متناسب با اهداف و توانمند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ها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مورد انتظار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(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آزمون ها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کتب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بازپاسخ- بسته پاسخ- شفاه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lang w:bidi="fa-IR"/>
              </w:rPr>
              <w:t xml:space="preserve">- </w:t>
            </w:r>
            <w:r w:rsidRPr="00FF5F47">
              <w:rPr>
                <w:rFonts w:ascii="Cambria" w:hAnsi="Cambria" w:cs="B Zar"/>
                <w:lang w:bidi="fa-IR"/>
              </w:rPr>
              <w:t xml:space="preserve">OSCE </w:t>
            </w:r>
            <w:r w:rsidRPr="00FF5F47">
              <w:rPr>
                <w:rFonts w:ascii="Cambria" w:hAnsi="Cambria" w:cs="B Zar"/>
                <w:rtl/>
                <w:lang w:bidi="fa-IR"/>
              </w:rPr>
              <w:t xml:space="preserve">، </w:t>
            </w:r>
            <w:r w:rsidRPr="00FF5F47">
              <w:rPr>
                <w:rFonts w:ascii="Cambria" w:hAnsi="Cambria" w:cs="B Zar"/>
                <w:lang w:bidi="fa-IR"/>
              </w:rPr>
              <w:t xml:space="preserve">DOPS </w:t>
            </w:r>
            <w:r w:rsidRPr="00FF5F47">
              <w:rPr>
                <w:rFonts w:ascii="Cambria" w:hAnsi="Cambria" w:cs="B Zar"/>
                <w:rtl/>
                <w:lang w:bidi="fa-IR"/>
              </w:rPr>
              <w:t>،</w:t>
            </w:r>
            <w:r w:rsidRPr="00FF5F47">
              <w:rPr>
                <w:rFonts w:ascii="Cambria" w:hAnsi="Cambria" w:cs="B Zar"/>
                <w:lang w:bidi="fa-IR"/>
              </w:rPr>
              <w:t>Mini-CEX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، لاگ بوک، پورتفل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و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، ارز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063 درجه و .......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B86B02" w14:paraId="5940D657" w14:textId="77777777" w:rsidTr="00F46E21">
        <w:trPr>
          <w:trHeight w:val="210"/>
        </w:trPr>
        <w:tc>
          <w:tcPr>
            <w:tcW w:w="725" w:type="dxa"/>
            <w:vMerge/>
          </w:tcPr>
          <w:p w14:paraId="124ECBDE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3EFD17F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244EAC6" w14:textId="7777777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8EF8EAA" w14:textId="276BA57E" w:rsidR="00B86B02" w:rsidRPr="00F1659E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تاثیر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تکوینی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 فرایند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یادگیری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</w:p>
        </w:tc>
      </w:tr>
      <w:tr w:rsidR="00B86B02" w14:paraId="699B3D5D" w14:textId="77777777" w:rsidTr="00F46E21">
        <w:trPr>
          <w:trHeight w:val="210"/>
        </w:trPr>
        <w:tc>
          <w:tcPr>
            <w:tcW w:w="725" w:type="dxa"/>
            <w:vMerge/>
          </w:tcPr>
          <w:p w14:paraId="615BA4A9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3C8D159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A13F0AB" w14:textId="7777777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0A047F7B" w14:textId="7165D4BF" w:rsidR="00B86B02" w:rsidRDefault="00B86B02" w:rsidP="006C7BB8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تحلیل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ازمون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Pr="00FF5F47">
              <w:rPr>
                <w:rFonts w:asciiTheme="majorBidi" w:hAnsiTheme="majorBidi" w:cstheme="majorBidi"/>
              </w:rPr>
              <w:t>OSCE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پیش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کارورزی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براساس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نظریه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سوال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پاسخ</w:t>
            </w:r>
          </w:p>
        </w:tc>
      </w:tr>
      <w:tr w:rsidR="00B86B02" w14:paraId="42F12D33" w14:textId="77777777" w:rsidTr="00F46E21">
        <w:trPr>
          <w:trHeight w:val="210"/>
        </w:trPr>
        <w:tc>
          <w:tcPr>
            <w:tcW w:w="725" w:type="dxa"/>
            <w:vMerge/>
          </w:tcPr>
          <w:p w14:paraId="61FB4DB9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0E1AD3E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CBFE0BD" w14:textId="7777777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81D9BDD" w14:textId="395FD50B" w:rsidR="00B86B02" w:rsidRDefault="00B86B02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تاثیر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کاربرد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شیوه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Pr="00FF5F47">
              <w:rPr>
                <w:rFonts w:asciiTheme="majorBidi" w:hAnsiTheme="majorBidi" w:cstheme="majorBidi"/>
              </w:rPr>
              <w:t>Kirkpatrick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جهت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کاراموزی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....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</w:rPr>
              <w:t xml:space="preserve"> ...</w:t>
            </w:r>
          </w:p>
        </w:tc>
      </w:tr>
      <w:tr w:rsidR="00B86B02" w14:paraId="5E627540" w14:textId="77777777" w:rsidTr="00F46E21">
        <w:trPr>
          <w:trHeight w:val="210"/>
        </w:trPr>
        <w:tc>
          <w:tcPr>
            <w:tcW w:w="725" w:type="dxa"/>
            <w:vMerge/>
          </w:tcPr>
          <w:p w14:paraId="485CE980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F76B2CF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7B68AD5" w14:textId="7777777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0F91334" w14:textId="0238FD68" w:rsidR="00B86B02" w:rsidRDefault="00B86B02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کارورزان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پزشکی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مورد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آزمون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صلاحیت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بالینی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:</w:t>
            </w:r>
            <w:r>
              <w:rPr>
                <w:rFonts w:ascii="B Zar" w:cs="B Zar" w:hint="cs"/>
                <w:sz w:val="24"/>
                <w:szCs w:val="24"/>
                <w:rtl/>
              </w:rPr>
              <w:t>یک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مطالعه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کیفی</w:t>
            </w:r>
          </w:p>
        </w:tc>
      </w:tr>
      <w:tr w:rsidR="00B86B02" w14:paraId="5043F49A" w14:textId="77777777" w:rsidTr="00F46E21">
        <w:trPr>
          <w:trHeight w:val="210"/>
        </w:trPr>
        <w:tc>
          <w:tcPr>
            <w:tcW w:w="725" w:type="dxa"/>
            <w:vMerge/>
          </w:tcPr>
          <w:p w14:paraId="7D38D1DA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7D784D8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21014A1" w14:textId="7777777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6DF44D3C" w14:textId="2B2D15FC" w:rsidR="00B86B02" w:rsidRDefault="00B86B02" w:rsidP="006C7BB8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شیوه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متداول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تقلب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ازمون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،تکالیف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پروژه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ارائه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راهکارهای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مدیریت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کنترل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(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مطالعه موردی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  <w:r>
              <w:rPr>
                <w:rFonts w:ascii="B Zar" w:cs="B Zar"/>
                <w:sz w:val="24"/>
                <w:szCs w:val="24"/>
              </w:rPr>
              <w:t xml:space="preserve"> (</w:t>
            </w:r>
          </w:p>
        </w:tc>
      </w:tr>
      <w:tr w:rsidR="00B86B02" w14:paraId="7DB18409" w14:textId="77777777" w:rsidTr="00F46E21">
        <w:trPr>
          <w:trHeight w:val="210"/>
        </w:trPr>
        <w:tc>
          <w:tcPr>
            <w:tcW w:w="725" w:type="dxa"/>
            <w:vMerge/>
          </w:tcPr>
          <w:p w14:paraId="1519CA36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96F4752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D0FD620" w14:textId="7777777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3967273" w14:textId="22A8DDF7" w:rsidR="00B86B02" w:rsidRPr="001D1D7C" w:rsidRDefault="00B86B02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 w:rsidRPr="001D1D7C">
              <w:rPr>
                <w:rFonts w:ascii="B Zar" w:cs="B Zar" w:hint="cs"/>
                <w:sz w:val="24"/>
                <w:szCs w:val="24"/>
                <w:rtl/>
              </w:rPr>
              <w:t>هیجان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طلبی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و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قصد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رفتاری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تقلب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در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امتحان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در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میان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: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کاربرد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نظریه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رفتار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ریزی</w:t>
            </w:r>
            <w:r w:rsidRPr="001D1D7C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Pr="001D1D7C">
              <w:rPr>
                <w:rFonts w:ascii="B Zar" w:cs="B Zar" w:hint="cs"/>
                <w:sz w:val="24"/>
                <w:szCs w:val="24"/>
                <w:rtl/>
              </w:rPr>
              <w:t>شده</w:t>
            </w:r>
          </w:p>
        </w:tc>
      </w:tr>
      <w:tr w:rsidR="00B86B02" w14:paraId="13047163" w14:textId="77777777" w:rsidTr="00F46E21">
        <w:trPr>
          <w:trHeight w:val="210"/>
        </w:trPr>
        <w:tc>
          <w:tcPr>
            <w:tcW w:w="725" w:type="dxa"/>
            <w:vMerge/>
          </w:tcPr>
          <w:p w14:paraId="7DE724E2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77EE69E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A620042" w14:textId="77777777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2CB0BB0B" w14:textId="2C7E9505" w:rsidR="00B86B02" w:rsidRDefault="00B86B02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روایی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پایایی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قابلیت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انجام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ازمون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داپس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کارورزان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بخش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اورژانس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دانشگاه</w:t>
            </w:r>
          </w:p>
        </w:tc>
      </w:tr>
      <w:tr w:rsidR="00B86B02" w14:paraId="715B3B8D" w14:textId="6271FDB7" w:rsidTr="00F46E21">
        <w:trPr>
          <w:trHeight w:val="225"/>
        </w:trPr>
        <w:tc>
          <w:tcPr>
            <w:tcW w:w="725" w:type="dxa"/>
            <w:vMerge/>
          </w:tcPr>
          <w:p w14:paraId="396A5520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F507C6D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 w:val="restart"/>
          </w:tcPr>
          <w:p w14:paraId="0BA50F5B" w14:textId="5235BA96" w:rsidR="00B86B02" w:rsidRPr="00F37F5E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ارزشیابی اساتید</w:t>
            </w:r>
          </w:p>
        </w:tc>
        <w:tc>
          <w:tcPr>
            <w:tcW w:w="5480" w:type="dxa"/>
          </w:tcPr>
          <w:p w14:paraId="4A1F4E1D" w14:textId="429F2096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بررسی میزان اثربخشی ارزشیابی اساتید بر ارتقاء کیفیت آموزش اساتید</w:t>
            </w:r>
          </w:p>
        </w:tc>
      </w:tr>
      <w:tr w:rsidR="00B86B02" w14:paraId="4F673D01" w14:textId="2E04994F" w:rsidTr="00F46E21">
        <w:trPr>
          <w:trHeight w:val="225"/>
        </w:trPr>
        <w:tc>
          <w:tcPr>
            <w:tcW w:w="725" w:type="dxa"/>
            <w:vMerge/>
          </w:tcPr>
          <w:p w14:paraId="32FA4C57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74F82BE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D142A9A" w14:textId="326A6CB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017A3F53" w14:textId="37D96E2A" w:rsidR="00B86B02" w:rsidRPr="00F1659E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ارزش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اسات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د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توسط دانشجو و کارآ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آن در بهبود فرا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ند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B86B02" w14:paraId="61ACAC2F" w14:textId="49DBFB8A" w:rsidTr="00F46E21">
        <w:trPr>
          <w:trHeight w:val="210"/>
        </w:trPr>
        <w:tc>
          <w:tcPr>
            <w:tcW w:w="725" w:type="dxa"/>
            <w:vMerge/>
          </w:tcPr>
          <w:p w14:paraId="269E54A7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3224AA9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1BFA74E" w14:textId="25A290A9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74DB34E" w14:textId="68946362" w:rsidR="00B86B02" w:rsidRPr="00F1659E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ارزش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ک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ف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ت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گروهها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پا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ه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بال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B86B02" w14:paraId="79731A77" w14:textId="1AE471EF" w:rsidTr="00F46E21">
        <w:trPr>
          <w:trHeight w:val="190"/>
        </w:trPr>
        <w:tc>
          <w:tcPr>
            <w:tcW w:w="725" w:type="dxa"/>
            <w:vMerge/>
          </w:tcPr>
          <w:p w14:paraId="7C8BE83D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E59580F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1388EC1" w14:textId="798677D0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48F392F3" w14:textId="36AF7261" w:rsidR="00B86B02" w:rsidRDefault="00B86B02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میزان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همبستگی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نمرات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اعضاء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هیات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علمی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توسط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همکاران</w:t>
            </w:r>
          </w:p>
        </w:tc>
      </w:tr>
      <w:tr w:rsidR="00AF782B" w14:paraId="56A198C8" w14:textId="77777777" w:rsidTr="00F46E21">
        <w:trPr>
          <w:trHeight w:val="190"/>
        </w:trPr>
        <w:tc>
          <w:tcPr>
            <w:tcW w:w="725" w:type="dxa"/>
            <w:vMerge/>
          </w:tcPr>
          <w:p w14:paraId="4796C3E6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DE626AB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1665F58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4F6451C3" w14:textId="106F0807" w:rsidR="00AF782B" w:rsidRDefault="00AF782B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خصوص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عوامل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موثر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اساتید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:</w:t>
            </w:r>
            <w:r>
              <w:rPr>
                <w:rFonts w:ascii="B Zar" w:cs="B Zar" w:hint="cs"/>
                <w:sz w:val="24"/>
                <w:szCs w:val="24"/>
                <w:rtl/>
              </w:rPr>
              <w:t>یک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مطالعه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کیفی</w:t>
            </w:r>
          </w:p>
        </w:tc>
      </w:tr>
      <w:tr w:rsidR="00AF782B" w14:paraId="306CB493" w14:textId="77777777" w:rsidTr="00F46E21">
        <w:trPr>
          <w:trHeight w:val="190"/>
        </w:trPr>
        <w:tc>
          <w:tcPr>
            <w:tcW w:w="725" w:type="dxa"/>
            <w:vMerge/>
          </w:tcPr>
          <w:p w14:paraId="31C609EB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57753F7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DDCEB2C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3F36B28E" w14:textId="0AC31A6E" w:rsidR="00AF782B" w:rsidRPr="00AF782B" w:rsidRDefault="00AF782B" w:rsidP="006C7BB8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وزن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دهی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معیارهای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اساتید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 xml:space="preserve">دانشکده </w:t>
            </w:r>
            <w:r>
              <w:rPr>
                <w:rFonts w:ascii="B Zar" w:cs="B Zar" w:hint="cs"/>
                <w:sz w:val="24"/>
                <w:szCs w:val="24"/>
                <w:rtl/>
              </w:rPr>
              <w:t>با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استفاده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روش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آنتروپی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شانون</w:t>
            </w:r>
          </w:p>
        </w:tc>
      </w:tr>
      <w:tr w:rsidR="00AF782B" w14:paraId="75A4334F" w14:textId="77777777" w:rsidTr="00F46E21">
        <w:trPr>
          <w:trHeight w:val="190"/>
        </w:trPr>
        <w:tc>
          <w:tcPr>
            <w:tcW w:w="725" w:type="dxa"/>
            <w:vMerge/>
          </w:tcPr>
          <w:p w14:paraId="7F9012FD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5356DAC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DBD3054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5DF40658" w14:textId="7740E507" w:rsidR="00AF782B" w:rsidRDefault="00AF782B" w:rsidP="006C7BB8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اساتید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بالینی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 xml:space="preserve">دانشکده 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براساس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شناختی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استاد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- </w:t>
            </w:r>
            <w:r>
              <w:rPr>
                <w:rFonts w:ascii="B Zar" w:cs="B Zar" w:hint="cs"/>
                <w:sz w:val="24"/>
                <w:szCs w:val="24"/>
                <w:rtl/>
              </w:rPr>
              <w:t>شاگردی</w:t>
            </w:r>
          </w:p>
        </w:tc>
      </w:tr>
      <w:tr w:rsidR="00B86B02" w14:paraId="6A692528" w14:textId="77777777" w:rsidTr="00F46E21">
        <w:trPr>
          <w:trHeight w:val="190"/>
        </w:trPr>
        <w:tc>
          <w:tcPr>
            <w:tcW w:w="725" w:type="dxa"/>
            <w:vMerge/>
          </w:tcPr>
          <w:p w14:paraId="335FE12C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04E1A86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F5C295F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5480" w:type="dxa"/>
          </w:tcPr>
          <w:p w14:paraId="1DABFF2D" w14:textId="0718D9B6" w:rsidR="00B86B02" w:rsidRP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ارزیابی نحوه عملکرد اساتید از بعد ایفای نقش معنوی و شاخص های شایستگی</w:t>
            </w:r>
          </w:p>
        </w:tc>
      </w:tr>
      <w:tr w:rsidR="00AF782B" w14:paraId="55C58052" w14:textId="4DADC53B" w:rsidTr="00F46E21">
        <w:trPr>
          <w:trHeight w:val="630"/>
        </w:trPr>
        <w:tc>
          <w:tcPr>
            <w:tcW w:w="725" w:type="dxa"/>
            <w:vMerge w:val="restart"/>
          </w:tcPr>
          <w:p w14:paraId="586AC089" w14:textId="277C3D70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1530" w:type="dxa"/>
            <w:vMerge w:val="restart"/>
          </w:tcPr>
          <w:p w14:paraId="1E8CE671" w14:textId="6BD06FFA" w:rsidR="00AF782B" w:rsidRPr="001D1D7C" w:rsidRDefault="00AF782B" w:rsidP="00FF5F47">
            <w:pPr>
              <w:bidi/>
              <w:jc w:val="both"/>
              <w:rPr>
                <w:rFonts w:ascii="Cambria" w:hAnsi="Cambria" w:cs="B Zar"/>
                <w:b/>
                <w:bCs/>
                <w:sz w:val="24"/>
                <w:szCs w:val="24"/>
                <w:rtl/>
                <w:lang w:bidi="fa-IR"/>
              </w:rPr>
            </w:pPr>
            <w:r w:rsidRPr="001D1D7C">
              <w:rPr>
                <w:rFonts w:cs="B Zar" w:hint="cs"/>
                <w:b/>
                <w:bCs/>
                <w:rtl/>
                <w:lang w:bidi="fa-IR"/>
              </w:rPr>
              <w:t>مدیریت و رهبری آموزشی</w:t>
            </w:r>
          </w:p>
        </w:tc>
        <w:tc>
          <w:tcPr>
            <w:tcW w:w="2970" w:type="dxa"/>
            <w:vMerge w:val="restart"/>
          </w:tcPr>
          <w:p w14:paraId="3DAB3058" w14:textId="0959FE69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اقتصاد بهداشت</w:t>
            </w:r>
          </w:p>
        </w:tc>
        <w:tc>
          <w:tcPr>
            <w:tcW w:w="5480" w:type="dxa"/>
          </w:tcPr>
          <w:p w14:paraId="1E744C2A" w14:textId="4E02254C" w:rsidR="00AF782B" w:rsidRPr="00E2127A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E2127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برآورد هز</w:t>
            </w:r>
            <w:r w:rsidRPr="00E2127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2127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نه</w:t>
            </w:r>
            <w:r w:rsidRPr="00E2127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ها</w:t>
            </w:r>
            <w:r w:rsidRPr="00E2127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2127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مستق</w:t>
            </w:r>
            <w:r w:rsidRPr="00E2127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2127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م</w:t>
            </w:r>
            <w:r w:rsidRPr="00E2127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غ</w:t>
            </w:r>
            <w:r w:rsidRPr="00E2127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2127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E2127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مستق</w:t>
            </w:r>
            <w:r w:rsidRPr="00E2127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2127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م</w:t>
            </w:r>
            <w:r w:rsidRPr="00E2127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سرانه آموزش</w:t>
            </w:r>
            <w:r w:rsidRPr="00E2127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2127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رشته ها و مقاطع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E2127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مختلف</w:t>
            </w:r>
          </w:p>
        </w:tc>
      </w:tr>
      <w:tr w:rsidR="00AF782B" w14:paraId="48F2B79E" w14:textId="77777777" w:rsidTr="00F46E21">
        <w:trPr>
          <w:trHeight w:val="630"/>
        </w:trPr>
        <w:tc>
          <w:tcPr>
            <w:tcW w:w="725" w:type="dxa"/>
            <w:vMerge/>
          </w:tcPr>
          <w:p w14:paraId="3EB1D2EA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6F53F1D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98308C9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2F4EB46" w14:textId="23001334" w:rsidR="00AF782B" w:rsidRPr="00E2127A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شناسایی عوامل مؤثر و راهکارهای بهبود وضعیت توزیع نیروی انسانی بخش سلامت</w:t>
            </w:r>
          </w:p>
        </w:tc>
      </w:tr>
      <w:tr w:rsidR="00AF782B" w14:paraId="17073E1E" w14:textId="77777777" w:rsidTr="00F46E21">
        <w:trPr>
          <w:trHeight w:val="310"/>
        </w:trPr>
        <w:tc>
          <w:tcPr>
            <w:tcW w:w="725" w:type="dxa"/>
            <w:vMerge/>
          </w:tcPr>
          <w:p w14:paraId="44E683F0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A60572B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CFCE350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CA953F8" w14:textId="6490D501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عوامل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مؤ</w:t>
            </w:r>
            <w:r>
              <w:rPr>
                <w:rFonts w:ascii="B Zar" w:cs="B Zar" w:hint="cs"/>
                <w:sz w:val="24"/>
                <w:szCs w:val="24"/>
                <w:rtl/>
              </w:rPr>
              <w:t>ثر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 بهره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نیروی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انسانی</w:t>
            </w:r>
          </w:p>
        </w:tc>
      </w:tr>
      <w:tr w:rsidR="00AF782B" w14:paraId="39890B40" w14:textId="77777777" w:rsidTr="00F46E21">
        <w:trPr>
          <w:trHeight w:val="80"/>
        </w:trPr>
        <w:tc>
          <w:tcPr>
            <w:tcW w:w="725" w:type="dxa"/>
            <w:vMerge/>
          </w:tcPr>
          <w:p w14:paraId="19F8A572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2EFD0E4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52DA9CB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73D7D165" w14:textId="59815DF5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بررسی اقتصاد آموزشی و بودجه بندی عملیاتی در آموزش</w:t>
            </w:r>
          </w:p>
        </w:tc>
      </w:tr>
      <w:tr w:rsidR="00AF7D2D" w14:paraId="6B0715AB" w14:textId="77777777" w:rsidTr="00F46E21">
        <w:trPr>
          <w:trHeight w:val="80"/>
        </w:trPr>
        <w:tc>
          <w:tcPr>
            <w:tcW w:w="725" w:type="dxa"/>
            <w:vMerge/>
          </w:tcPr>
          <w:p w14:paraId="55E2C62A" w14:textId="77777777" w:rsidR="00AF7D2D" w:rsidRDefault="00AF7D2D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7D92BBF" w14:textId="77777777" w:rsidR="00AF7D2D" w:rsidRPr="000F4506" w:rsidRDefault="00AF7D2D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1702D34" w14:textId="77777777" w:rsidR="00AF7D2D" w:rsidRDefault="00AF7D2D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2783169C" w14:textId="49228E54" w:rsidR="00AF7D2D" w:rsidRDefault="00AF7D2D" w:rsidP="006C7BB8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کارایی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پژوهشی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پزشکی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برمبنای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مدل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Pr="00FF5F47">
              <w:rPr>
                <w:rFonts w:asciiTheme="majorBidi" w:hAnsiTheme="majorBidi" w:cstheme="majorBidi"/>
              </w:rPr>
              <w:t>DEA</w:t>
            </w:r>
          </w:p>
        </w:tc>
      </w:tr>
      <w:tr w:rsidR="00AF782B" w14:paraId="066EDB8E" w14:textId="77777777" w:rsidTr="00F46E21">
        <w:trPr>
          <w:trHeight w:val="80"/>
        </w:trPr>
        <w:tc>
          <w:tcPr>
            <w:tcW w:w="725" w:type="dxa"/>
            <w:vMerge/>
          </w:tcPr>
          <w:p w14:paraId="16FA79E4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222DEEB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2ECEB4F7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B01282B" w14:textId="70989B24" w:rsidR="00AF782B" w:rsidRDefault="00AF782B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ملاک ها و فرآیند تعیین ظرفیت پذیرش و جذب دانشجویان پزشکی و دستیاران و چگونگی بهینه سازی آن ها</w:t>
            </w:r>
          </w:p>
        </w:tc>
      </w:tr>
      <w:tr w:rsidR="00B86B02" w14:paraId="70F0D458" w14:textId="6E9AB807" w:rsidTr="00F46E21">
        <w:trPr>
          <w:trHeight w:val="290"/>
        </w:trPr>
        <w:tc>
          <w:tcPr>
            <w:tcW w:w="725" w:type="dxa"/>
            <w:vMerge/>
          </w:tcPr>
          <w:p w14:paraId="691EDF10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0604FC3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 w:val="restart"/>
          </w:tcPr>
          <w:p w14:paraId="70E0B413" w14:textId="3F3569D0" w:rsidR="00B86B02" w:rsidRPr="00E2127A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عدالت آموزشی</w:t>
            </w:r>
          </w:p>
        </w:tc>
        <w:tc>
          <w:tcPr>
            <w:tcW w:w="5480" w:type="dxa"/>
          </w:tcPr>
          <w:p w14:paraId="4092DD67" w14:textId="67311AAA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18304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بررسی تناسب تخصص دانش آموختگان با نیازهای جامعه</w:t>
            </w:r>
          </w:p>
        </w:tc>
      </w:tr>
      <w:tr w:rsidR="00AF782B" w14:paraId="63D0EF29" w14:textId="77777777" w:rsidTr="00F46E21">
        <w:trPr>
          <w:trHeight w:val="100"/>
        </w:trPr>
        <w:tc>
          <w:tcPr>
            <w:tcW w:w="725" w:type="dxa"/>
            <w:vMerge/>
          </w:tcPr>
          <w:p w14:paraId="247BBE44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A3EFC2A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D5C9959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0473A6C1" w14:textId="36B74323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A3753D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تبيين مفهوم عدالت آموزشي در ارتقاء اعضاي هيأت علمي آموزشي دانشگاههاي علوم پزشكي</w:t>
            </w:r>
          </w:p>
        </w:tc>
      </w:tr>
      <w:tr w:rsidR="00AF782B" w14:paraId="2D15F415" w14:textId="77777777" w:rsidTr="00F46E21">
        <w:trPr>
          <w:trHeight w:val="100"/>
        </w:trPr>
        <w:tc>
          <w:tcPr>
            <w:tcW w:w="725" w:type="dxa"/>
            <w:vMerge/>
          </w:tcPr>
          <w:p w14:paraId="4B85992C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F52004E" w14:textId="77777777" w:rsidR="00AF782B" w:rsidRPr="000F4506" w:rsidRDefault="00AF782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7E28993" w14:textId="77777777" w:rsidR="00AF782B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78C4B30D" w14:textId="3E4194EF" w:rsidR="00AF782B" w:rsidRPr="00A3753D" w:rsidRDefault="00AF782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D04E1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شناسايي و تبيين شاخصهاي مؤثر در آموزش پاسخگو و عدالت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D04E1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محور در آموزش علوم پزشكي</w:t>
            </w:r>
          </w:p>
        </w:tc>
      </w:tr>
      <w:tr w:rsidR="00B86B02" w14:paraId="684887AC" w14:textId="77777777" w:rsidTr="00F46E21">
        <w:trPr>
          <w:trHeight w:val="100"/>
        </w:trPr>
        <w:tc>
          <w:tcPr>
            <w:tcW w:w="725" w:type="dxa"/>
            <w:vMerge/>
          </w:tcPr>
          <w:p w14:paraId="0AF55977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175D94A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211DA20F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08DED971" w14:textId="540FE9AF" w:rsidR="00B86B02" w:rsidRPr="0018304F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بررسی </w:t>
            </w:r>
            <w:r w:rsidRPr="00AA7708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عدالت آموزش</w:t>
            </w:r>
            <w:r w:rsidRPr="00AA7708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AA7708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آموزش پزشک</w:t>
            </w:r>
            <w:r w:rsidRPr="00AA7708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B86B02" w14:paraId="3CBACEA3" w14:textId="5D4491CE" w:rsidTr="00534C30">
        <w:trPr>
          <w:trHeight w:val="467"/>
        </w:trPr>
        <w:tc>
          <w:tcPr>
            <w:tcW w:w="725" w:type="dxa"/>
            <w:vMerge/>
          </w:tcPr>
          <w:p w14:paraId="36939A38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7902E02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 w:val="restart"/>
          </w:tcPr>
          <w:p w14:paraId="16E7B9C5" w14:textId="4B5942B6" w:rsidR="00B86B02" w:rsidRPr="00E2127A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تحول و نوآوری در آموزش پزشکی</w:t>
            </w:r>
          </w:p>
        </w:tc>
        <w:tc>
          <w:tcPr>
            <w:tcW w:w="5480" w:type="dxa"/>
          </w:tcPr>
          <w:p w14:paraId="2A9A806D" w14:textId="6827173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ا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صلاح و نوآور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آموزش پزشک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: شناسا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تسه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ل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کننده‌ها و موانع</w:t>
            </w:r>
          </w:p>
        </w:tc>
      </w:tr>
      <w:tr w:rsidR="00B86B02" w14:paraId="2C3B5381" w14:textId="77777777" w:rsidTr="00F46E21">
        <w:trPr>
          <w:trHeight w:val="130"/>
        </w:trPr>
        <w:tc>
          <w:tcPr>
            <w:tcW w:w="725" w:type="dxa"/>
            <w:vMerge/>
          </w:tcPr>
          <w:p w14:paraId="6661D9D2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2EE4938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A7BD3D2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B79D70A" w14:textId="7AFF508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1D667B">
              <w:rPr>
                <w:rFonts w:cs="B Zar" w:hint="cs"/>
                <w:sz w:val="24"/>
                <w:szCs w:val="24"/>
                <w:rtl/>
                <w:lang w:bidi="fa-IR"/>
              </w:rPr>
              <w:t>طرح تحول و نوآوری در آموزش پزشکی</w:t>
            </w:r>
          </w:p>
        </w:tc>
      </w:tr>
      <w:tr w:rsidR="003E41CF" w14:paraId="65491C23" w14:textId="77777777" w:rsidTr="00F46E21">
        <w:trPr>
          <w:trHeight w:val="225"/>
        </w:trPr>
        <w:tc>
          <w:tcPr>
            <w:tcW w:w="725" w:type="dxa"/>
            <w:vMerge/>
          </w:tcPr>
          <w:p w14:paraId="698B1DDE" w14:textId="77777777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905BA5F" w14:textId="77777777" w:rsidR="003E41CF" w:rsidRPr="000F4506" w:rsidRDefault="003E41C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BCB977F" w14:textId="77777777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C7F9378" w14:textId="40C957BC" w:rsidR="003E41CF" w:rsidRPr="003A6CDA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چالش ها</w:t>
            </w:r>
            <w:r w:rsidRPr="005200A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</w:t>
            </w:r>
            <w:r w:rsidRPr="005200A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200A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الملل</w:t>
            </w:r>
            <w:r w:rsidRPr="005200A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ساز</w:t>
            </w:r>
            <w:r w:rsidRPr="005200A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از د</w:t>
            </w:r>
            <w:r w:rsidRPr="005200A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200A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دگاه</w:t>
            </w: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اسات</w:t>
            </w:r>
            <w:r w:rsidRPr="005200A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200A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د</w:t>
            </w: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دانشجو</w:t>
            </w:r>
            <w:r w:rsidRPr="005200A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200A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  <w:r w:rsidRPr="005200A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دانشگاه</w:t>
            </w:r>
          </w:p>
        </w:tc>
      </w:tr>
      <w:tr w:rsidR="00B86B02" w14:paraId="01E7DDCC" w14:textId="043DA15B" w:rsidTr="00F46E21">
        <w:trPr>
          <w:trHeight w:val="225"/>
        </w:trPr>
        <w:tc>
          <w:tcPr>
            <w:tcW w:w="725" w:type="dxa"/>
            <w:vMerge/>
          </w:tcPr>
          <w:p w14:paraId="13428415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9D1D066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876BE98" w14:textId="327A6A7D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B63C5AC" w14:textId="4C6DAD14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بررس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مدل‌ها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موفق حرکت به سو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دانشگاه نسل سوم</w:t>
            </w:r>
          </w:p>
        </w:tc>
      </w:tr>
      <w:tr w:rsidR="003E41CF" w14:paraId="53D8926E" w14:textId="30286FC4" w:rsidTr="00F46E21">
        <w:trPr>
          <w:trHeight w:val="180"/>
        </w:trPr>
        <w:tc>
          <w:tcPr>
            <w:tcW w:w="725" w:type="dxa"/>
            <w:vMerge/>
          </w:tcPr>
          <w:p w14:paraId="09BA959B" w14:textId="77777777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60A1C6C" w14:textId="77777777" w:rsidR="003E41CF" w:rsidRPr="000F4506" w:rsidRDefault="003E41C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 w:val="restart"/>
          </w:tcPr>
          <w:p w14:paraId="27290B22" w14:textId="07F5526D" w:rsidR="003E41CF" w:rsidRPr="001D667B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highlight w:val="yellow"/>
                <w:rtl/>
                <w:lang w:bidi="fa-IR"/>
              </w:rPr>
            </w:pPr>
            <w:r w:rsidRPr="003E41C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مدیریت کیفیت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در آموزش</w:t>
            </w:r>
          </w:p>
        </w:tc>
        <w:tc>
          <w:tcPr>
            <w:tcW w:w="5480" w:type="dxa"/>
          </w:tcPr>
          <w:p w14:paraId="1A547D49" w14:textId="4B26DF18" w:rsidR="003E41CF" w:rsidRPr="001D667B" w:rsidRDefault="003E41CF" w:rsidP="00FF5F47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04E1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شناسايي و اولويت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D04E1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بندي موانع و راهكارهاي سياستي توسعه رتبه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D04E1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بندي آموزشي دانشگاههاي علوم پزشكي</w:t>
            </w:r>
          </w:p>
        </w:tc>
      </w:tr>
      <w:tr w:rsidR="003E41CF" w14:paraId="6EC068CB" w14:textId="77777777" w:rsidTr="00F46E21">
        <w:trPr>
          <w:trHeight w:val="210"/>
        </w:trPr>
        <w:tc>
          <w:tcPr>
            <w:tcW w:w="725" w:type="dxa"/>
            <w:vMerge/>
          </w:tcPr>
          <w:p w14:paraId="74E4A57D" w14:textId="77777777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2ADA2BA" w14:textId="77777777" w:rsidR="003E41CF" w:rsidRPr="000F4506" w:rsidRDefault="003E41C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A4865DA" w14:textId="77777777" w:rsidR="003E41CF" w:rsidRPr="001D667B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highlight w:val="yellow"/>
                <w:rtl/>
                <w:lang w:bidi="fa-IR"/>
              </w:rPr>
            </w:pPr>
          </w:p>
        </w:tc>
        <w:tc>
          <w:tcPr>
            <w:tcW w:w="5480" w:type="dxa"/>
          </w:tcPr>
          <w:p w14:paraId="26784373" w14:textId="177469BB" w:rsidR="003E41CF" w:rsidRPr="001D667B" w:rsidRDefault="003E41CF" w:rsidP="00FF5F47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تبیین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درک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تجارب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ذینفعان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کیفیت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خدمات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اموزشی</w:t>
            </w:r>
          </w:p>
        </w:tc>
      </w:tr>
      <w:tr w:rsidR="003E41CF" w14:paraId="44E2BF19" w14:textId="77777777" w:rsidTr="00F46E21">
        <w:trPr>
          <w:trHeight w:val="210"/>
        </w:trPr>
        <w:tc>
          <w:tcPr>
            <w:tcW w:w="725" w:type="dxa"/>
            <w:vMerge/>
          </w:tcPr>
          <w:p w14:paraId="644FDF4B" w14:textId="77777777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7362C37" w14:textId="77777777" w:rsidR="003E41CF" w:rsidRPr="000F4506" w:rsidRDefault="003E41C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244B305F" w14:textId="77777777" w:rsidR="003E41CF" w:rsidRPr="001D667B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highlight w:val="yellow"/>
                <w:rtl/>
                <w:lang w:bidi="fa-IR"/>
              </w:rPr>
            </w:pPr>
          </w:p>
        </w:tc>
        <w:tc>
          <w:tcPr>
            <w:tcW w:w="5480" w:type="dxa"/>
          </w:tcPr>
          <w:p w14:paraId="738B5FAF" w14:textId="369BE10B" w:rsidR="003E41CF" w:rsidRDefault="003E41CF" w:rsidP="006C7BB8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رابطه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کیفیت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تدریس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اساتید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باخودکارامدی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</w:p>
        </w:tc>
      </w:tr>
      <w:tr w:rsidR="00AF7D2D" w14:paraId="0ECA7C0A" w14:textId="77777777" w:rsidTr="00F46E21">
        <w:trPr>
          <w:trHeight w:val="210"/>
        </w:trPr>
        <w:tc>
          <w:tcPr>
            <w:tcW w:w="725" w:type="dxa"/>
            <w:vMerge/>
          </w:tcPr>
          <w:p w14:paraId="5229A64D" w14:textId="77777777" w:rsidR="00AF7D2D" w:rsidRDefault="00AF7D2D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2DDCC30" w14:textId="77777777" w:rsidR="00AF7D2D" w:rsidRPr="000F4506" w:rsidRDefault="00AF7D2D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1EF1CB6" w14:textId="77777777" w:rsidR="00AF7D2D" w:rsidRPr="001D667B" w:rsidRDefault="00AF7D2D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highlight w:val="yellow"/>
                <w:rtl/>
                <w:lang w:bidi="fa-IR"/>
              </w:rPr>
            </w:pPr>
          </w:p>
        </w:tc>
        <w:tc>
          <w:tcPr>
            <w:tcW w:w="5480" w:type="dxa"/>
          </w:tcPr>
          <w:p w14:paraId="3D2D52B3" w14:textId="218BA668" w:rsidR="00AF7D2D" w:rsidRDefault="00AF7D2D" w:rsidP="006C7BB8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کیفیت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محیط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 </w:t>
            </w:r>
            <w:r>
              <w:rPr>
                <w:rFonts w:ascii="B Zar" w:cs="B Zar" w:hint="cs"/>
                <w:sz w:val="24"/>
                <w:szCs w:val="24"/>
                <w:rtl/>
              </w:rPr>
              <w:t>با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استفاده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مدل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 xml:space="preserve"> </w:t>
            </w:r>
            <w:proofErr w:type="spellStart"/>
            <w:r w:rsidRPr="00FF5F47">
              <w:rPr>
                <w:rFonts w:asciiTheme="majorBidi" w:hAnsiTheme="majorBidi" w:cstheme="majorBidi"/>
              </w:rPr>
              <w:t>dreem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F5F47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</w:tr>
      <w:tr w:rsidR="00AF7D2D" w14:paraId="2A33E114" w14:textId="77777777" w:rsidTr="00F46E21">
        <w:trPr>
          <w:trHeight w:val="210"/>
        </w:trPr>
        <w:tc>
          <w:tcPr>
            <w:tcW w:w="725" w:type="dxa"/>
            <w:vMerge/>
          </w:tcPr>
          <w:p w14:paraId="0D661351" w14:textId="77777777" w:rsidR="00AF7D2D" w:rsidRDefault="00AF7D2D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FFFD296" w14:textId="77777777" w:rsidR="00AF7D2D" w:rsidRPr="000F4506" w:rsidRDefault="00AF7D2D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43E74E6" w14:textId="77777777" w:rsidR="00AF7D2D" w:rsidRPr="001D667B" w:rsidRDefault="00AF7D2D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highlight w:val="yellow"/>
                <w:rtl/>
                <w:lang w:bidi="fa-IR"/>
              </w:rPr>
            </w:pPr>
          </w:p>
        </w:tc>
        <w:tc>
          <w:tcPr>
            <w:tcW w:w="5480" w:type="dxa"/>
          </w:tcPr>
          <w:p w14:paraId="5B175C11" w14:textId="7D30A0B6" w:rsidR="00AF7D2D" w:rsidRDefault="00AF7D2D" w:rsidP="006C7BB8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>تأ</w:t>
            </w:r>
            <w:r>
              <w:rPr>
                <w:rFonts w:ascii="B Zar" w:cs="B Zar" w:hint="cs"/>
                <w:sz w:val="24"/>
                <w:szCs w:val="24"/>
                <w:rtl/>
              </w:rPr>
              <w:t>ثیر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اجرای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طرح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اعتبار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بخشی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بهبود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خدمات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 xml:space="preserve"> آموزشی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ارائه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مراکز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اموزشی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درمانی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تابعه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6C7BB8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</w:p>
        </w:tc>
      </w:tr>
      <w:tr w:rsidR="003E41CF" w14:paraId="36A8F7E8" w14:textId="77777777" w:rsidTr="00F46E21">
        <w:trPr>
          <w:trHeight w:val="210"/>
        </w:trPr>
        <w:tc>
          <w:tcPr>
            <w:tcW w:w="725" w:type="dxa"/>
            <w:vMerge/>
          </w:tcPr>
          <w:p w14:paraId="418E11EA" w14:textId="77777777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0252142E" w14:textId="77777777" w:rsidR="003E41CF" w:rsidRPr="000F4506" w:rsidRDefault="003E41C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21DCD7D8" w14:textId="77777777" w:rsidR="003E41CF" w:rsidRPr="001D667B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highlight w:val="yellow"/>
                <w:rtl/>
                <w:lang w:bidi="fa-IR"/>
              </w:rPr>
            </w:pPr>
          </w:p>
        </w:tc>
        <w:tc>
          <w:tcPr>
            <w:tcW w:w="5480" w:type="dxa"/>
          </w:tcPr>
          <w:p w14:paraId="3051369D" w14:textId="75D0286C" w:rsidR="003E41CF" w:rsidRDefault="003E41CF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نقش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جشنواره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شهید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مطهری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ارتقاء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کیفیت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پزشکی</w:t>
            </w:r>
          </w:p>
        </w:tc>
      </w:tr>
      <w:tr w:rsidR="00584963" w14:paraId="0308CB6D" w14:textId="77777777" w:rsidTr="00F46E21">
        <w:trPr>
          <w:trHeight w:val="240"/>
        </w:trPr>
        <w:tc>
          <w:tcPr>
            <w:tcW w:w="725" w:type="dxa"/>
            <w:vMerge/>
          </w:tcPr>
          <w:p w14:paraId="4F1A4D01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F08F3F5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583DA9D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E66A65B" w14:textId="1DBDAA60" w:rsidR="00584963" w:rsidRDefault="00584963" w:rsidP="007774E0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ارزیابی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محیطهای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آموزشی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درمانی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براساس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الگوی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Pr="00FF5F47">
              <w:rPr>
                <w:rFonts w:asciiTheme="majorBidi" w:hAnsiTheme="majorBidi" w:cstheme="majorBidi"/>
              </w:rPr>
              <w:t>UCEEM</w:t>
            </w:r>
          </w:p>
        </w:tc>
      </w:tr>
      <w:tr w:rsidR="003E41CF" w14:paraId="61DAD719" w14:textId="36570D25" w:rsidTr="00F46E21">
        <w:trPr>
          <w:trHeight w:val="240"/>
        </w:trPr>
        <w:tc>
          <w:tcPr>
            <w:tcW w:w="725" w:type="dxa"/>
            <w:vMerge/>
          </w:tcPr>
          <w:p w14:paraId="140AD209" w14:textId="77777777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E28576B" w14:textId="77777777" w:rsidR="003E41CF" w:rsidRPr="000F4506" w:rsidRDefault="003E41CF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BEC9F24" w14:textId="2C0150AB" w:rsidR="003E41CF" w:rsidRDefault="003E41CF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4A0240D" w14:textId="22EA2A6E" w:rsidR="003E41CF" w:rsidRDefault="003E41CF" w:rsidP="007774E0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عوامل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تاثیر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گذار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برکیفیت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پزشکی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پاسخگو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:</w:t>
            </w: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اعضاء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هیئت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علمی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کارشناسان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</w:p>
        </w:tc>
      </w:tr>
      <w:tr w:rsidR="00584963" w14:paraId="0AADE481" w14:textId="4E93D7DF" w:rsidTr="00F46E21">
        <w:trPr>
          <w:trHeight w:val="650"/>
        </w:trPr>
        <w:tc>
          <w:tcPr>
            <w:tcW w:w="725" w:type="dxa"/>
            <w:vMerge/>
          </w:tcPr>
          <w:p w14:paraId="36EF7F49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CF2F587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 w:val="restart"/>
          </w:tcPr>
          <w:p w14:paraId="4804C587" w14:textId="7D0E6C36" w:rsidR="00584963" w:rsidRPr="00930807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تئوری های مدیریت و کاربرد آن در آموزش</w:t>
            </w:r>
          </w:p>
        </w:tc>
        <w:tc>
          <w:tcPr>
            <w:tcW w:w="5480" w:type="dxa"/>
          </w:tcPr>
          <w:p w14:paraId="18CD54FD" w14:textId="2ECEBB74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آسیب شناسی وضعیت فرهنگ سازمانی دانشکده و تعیین ساز و کارهای ایجاد فرهنگ سازمانی مطلوب</w:t>
            </w:r>
          </w:p>
        </w:tc>
      </w:tr>
      <w:tr w:rsidR="00584963" w14:paraId="37E7D0DB" w14:textId="77777777" w:rsidTr="00F46E21">
        <w:trPr>
          <w:trHeight w:val="140"/>
        </w:trPr>
        <w:tc>
          <w:tcPr>
            <w:tcW w:w="725" w:type="dxa"/>
            <w:vMerge/>
          </w:tcPr>
          <w:p w14:paraId="07E9CC80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F56F7D5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66E7C19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79B9D21" w14:textId="550B7B6F" w:rsidR="00584963" w:rsidRDefault="00584963" w:rsidP="007774E0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پیش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بینی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عملکرد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7774E0">
              <w:rPr>
                <w:rFonts w:ascii="B Zar" w:cs="B Zar" w:hint="cs"/>
                <w:sz w:val="24"/>
                <w:szCs w:val="24"/>
                <w:rtl/>
              </w:rPr>
              <w:t xml:space="preserve">دانشکده 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براساس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تئوری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سیستم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انگیزشی</w:t>
            </w:r>
          </w:p>
        </w:tc>
      </w:tr>
      <w:tr w:rsidR="00584963" w14:paraId="469ED987" w14:textId="77777777" w:rsidTr="00F46E21">
        <w:trPr>
          <w:trHeight w:val="140"/>
        </w:trPr>
        <w:tc>
          <w:tcPr>
            <w:tcW w:w="725" w:type="dxa"/>
            <w:vMerge/>
          </w:tcPr>
          <w:p w14:paraId="0F9373F4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6D41F33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2BDACE9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19F4821" w14:textId="570BEB14" w:rsidR="00584963" w:rsidRDefault="00584963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 w:rsidRPr="00C96D9B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بررسي تأثير مداخله آموزش بين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C96D9B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حرفه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C96D9B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اي بر قصد فراگيران بر اساس تئوري رفتار برنامه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C96D9B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ريزي شده براي شركت در تصميم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 w:rsidRPr="00C96D9B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گيري مشاركتي</w:t>
            </w:r>
          </w:p>
        </w:tc>
      </w:tr>
      <w:tr w:rsidR="00584963" w14:paraId="4E6283AB" w14:textId="77777777" w:rsidTr="00F46E21">
        <w:trPr>
          <w:trHeight w:val="140"/>
        </w:trPr>
        <w:tc>
          <w:tcPr>
            <w:tcW w:w="725" w:type="dxa"/>
            <w:vMerge/>
          </w:tcPr>
          <w:p w14:paraId="4E9E98BE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556A2B1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7AC344B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045F12D7" w14:textId="03BD8061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 رابطه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ابعاد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انگیزش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عملکرد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تحصیلی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علوم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پزشکی</w:t>
            </w:r>
          </w:p>
        </w:tc>
      </w:tr>
      <w:tr w:rsidR="00584963" w14:paraId="20604920" w14:textId="1842329F" w:rsidTr="00F46E21">
        <w:trPr>
          <w:trHeight w:val="195"/>
        </w:trPr>
        <w:tc>
          <w:tcPr>
            <w:tcW w:w="725" w:type="dxa"/>
            <w:vMerge/>
          </w:tcPr>
          <w:p w14:paraId="580F327C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A109EBB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BED3A2D" w14:textId="714FCB2B" w:rsidR="00584963" w:rsidRPr="00930807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E9CC6E4" w14:textId="0A40C65E" w:rsidR="00584963" w:rsidRDefault="00584963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بررسی 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عوامل سازمان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موثر بر شا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ستگ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مدرس بال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584963" w14:paraId="73A849DC" w14:textId="1F86FD76" w:rsidTr="00F46E21">
        <w:trPr>
          <w:trHeight w:val="240"/>
        </w:trPr>
        <w:tc>
          <w:tcPr>
            <w:tcW w:w="725" w:type="dxa"/>
            <w:vMerge/>
          </w:tcPr>
          <w:p w14:paraId="59684D9C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1764113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3C7E34E" w14:textId="16BA8B68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8B6492C" w14:textId="76888CF4" w:rsidR="00584963" w:rsidRDefault="00584963" w:rsidP="007774E0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بررس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رابطه انگ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زه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مد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ت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ت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پ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ها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شخص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ت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اعضا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ه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ات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علم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مناصب مد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ت</w:t>
            </w:r>
            <w:r w:rsidRPr="0093080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930807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د</w:t>
            </w:r>
            <w:r w:rsidR="007774E0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انشکده</w:t>
            </w:r>
          </w:p>
        </w:tc>
      </w:tr>
      <w:tr w:rsidR="000A6996" w14:paraId="51AE329C" w14:textId="77777777" w:rsidTr="00F46E21">
        <w:trPr>
          <w:trHeight w:val="195"/>
        </w:trPr>
        <w:tc>
          <w:tcPr>
            <w:tcW w:w="725" w:type="dxa"/>
            <w:vMerge/>
          </w:tcPr>
          <w:p w14:paraId="2D9845FC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5C1AB17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1CD6354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2F685C6B" w14:textId="410576A0" w:rsidR="000A6996" w:rsidRDefault="000A6996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ارتباط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تاب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وری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منبع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کنترل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عملکرد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تحصیلی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باهم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مشخصات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جمعیت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شناختی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آن</w:t>
            </w:r>
            <w:r>
              <w:rPr>
                <w:rFonts w:ascii="B Zar" w:cs="B Zar" w:hint="cs"/>
                <w:sz w:val="24"/>
                <w:szCs w:val="24"/>
                <w:rtl/>
              </w:rPr>
              <w:t>ان</w:t>
            </w:r>
          </w:p>
        </w:tc>
      </w:tr>
      <w:tr w:rsidR="000A6996" w14:paraId="25707995" w14:textId="77777777" w:rsidTr="00F46E21">
        <w:trPr>
          <w:trHeight w:val="195"/>
        </w:trPr>
        <w:tc>
          <w:tcPr>
            <w:tcW w:w="725" w:type="dxa"/>
            <w:vMerge/>
          </w:tcPr>
          <w:p w14:paraId="22D87E4A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6719AC6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2F4B791E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7D724FE8" w14:textId="3DFD5B2D" w:rsidR="000A6996" w:rsidRDefault="000A6996" w:rsidP="00072AF5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رابطه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هوش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هیجانی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سازگاری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اجتماعی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پیشرفت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تحصیلی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جویان</w:t>
            </w:r>
          </w:p>
        </w:tc>
      </w:tr>
      <w:tr w:rsidR="000A6996" w14:paraId="4251CB8D" w14:textId="77777777" w:rsidTr="00F46E21">
        <w:trPr>
          <w:trHeight w:val="195"/>
        </w:trPr>
        <w:tc>
          <w:tcPr>
            <w:tcW w:w="725" w:type="dxa"/>
            <w:vMerge/>
          </w:tcPr>
          <w:p w14:paraId="66F51E2C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4935E0A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48BA098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7B9C9D77" w14:textId="3DCC0E7E" w:rsidR="000A6996" w:rsidRDefault="000A6996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رابطه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ابعاد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سبک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رهبری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مدیریت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کلاس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مدرسین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انگیزش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تحصیلی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</w:p>
        </w:tc>
      </w:tr>
      <w:tr w:rsidR="000A6996" w14:paraId="02EC4096" w14:textId="77777777" w:rsidTr="00F46E21">
        <w:trPr>
          <w:trHeight w:val="195"/>
        </w:trPr>
        <w:tc>
          <w:tcPr>
            <w:tcW w:w="725" w:type="dxa"/>
            <w:vMerge/>
          </w:tcPr>
          <w:p w14:paraId="56FABAA9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BD7C873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031C290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2001DF9D" w14:textId="417BC2B8" w:rsidR="000A6996" w:rsidRDefault="00072AF5" w:rsidP="00EC0272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تأ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ثیر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آموزش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مهارت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های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هوش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هیجانی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برتعهد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سازمانی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پرستاران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شاغل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در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بیمارستان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A6996">
              <w:rPr>
                <w:rFonts w:ascii="B Zar" w:cs="B Zar" w:hint="cs"/>
                <w:sz w:val="24"/>
                <w:szCs w:val="24"/>
                <w:rtl/>
              </w:rPr>
              <w:t>آموزشی</w:t>
            </w:r>
            <w:r w:rsidR="000A6996"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........</w:t>
            </w:r>
          </w:p>
        </w:tc>
      </w:tr>
      <w:tr w:rsidR="000A6996" w14:paraId="7818CEE0" w14:textId="77777777" w:rsidTr="00F46E21">
        <w:trPr>
          <w:trHeight w:val="195"/>
        </w:trPr>
        <w:tc>
          <w:tcPr>
            <w:tcW w:w="725" w:type="dxa"/>
            <w:vMerge/>
          </w:tcPr>
          <w:p w14:paraId="3C7676F6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7BE8540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30AB679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5D073212" w14:textId="123FA27B" w:rsidR="000A6996" w:rsidRDefault="000A6996" w:rsidP="00072AF5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رابطه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هوش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هیجانی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سطوح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انگیزش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شغلی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اعضای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هیئت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علمی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</w:p>
        </w:tc>
      </w:tr>
      <w:tr w:rsidR="000A6996" w14:paraId="0BE4E0F1" w14:textId="77777777" w:rsidTr="00F46E21">
        <w:trPr>
          <w:trHeight w:val="195"/>
        </w:trPr>
        <w:tc>
          <w:tcPr>
            <w:tcW w:w="725" w:type="dxa"/>
            <w:vMerge/>
          </w:tcPr>
          <w:p w14:paraId="40AD7EE2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AE9691C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7723C2D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047B5E7F" w14:textId="7F8537E4" w:rsidR="000A6996" w:rsidRDefault="000A6996" w:rsidP="00072AF5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عوامل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موثر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انتخاب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رشته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پزشکی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میزان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تغییر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انگیزه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طول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دوره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تحصیل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</w:p>
        </w:tc>
      </w:tr>
      <w:tr w:rsidR="00584963" w14:paraId="5F0A9C55" w14:textId="2421E465" w:rsidTr="00F46E21">
        <w:trPr>
          <w:trHeight w:val="195"/>
        </w:trPr>
        <w:tc>
          <w:tcPr>
            <w:tcW w:w="725" w:type="dxa"/>
            <w:vMerge/>
          </w:tcPr>
          <w:p w14:paraId="7BB6E2EF" w14:textId="77777777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22CEDE0" w14:textId="77777777" w:rsidR="00584963" w:rsidRPr="000F4506" w:rsidRDefault="00584963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9678D8D" w14:textId="30C338FA" w:rsidR="00584963" w:rsidRDefault="00584963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343AE23" w14:textId="604A5762" w:rsidR="00584963" w:rsidRPr="003A6CDA" w:rsidRDefault="000A6996" w:rsidP="00072AF5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عوامل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مؤ</w:t>
            </w:r>
            <w:r>
              <w:rPr>
                <w:rFonts w:ascii="B Zar" w:cs="B Zar" w:hint="cs"/>
                <w:sz w:val="24"/>
                <w:szCs w:val="24"/>
                <w:rtl/>
              </w:rPr>
              <w:t>ثر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برانگیزش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شغلی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اعضای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هیات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علمی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اساس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تئوری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انگیزشی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دوعاملی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هرزبرگ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</w:p>
        </w:tc>
      </w:tr>
      <w:tr w:rsidR="00534C30" w14:paraId="1C8B0054" w14:textId="655DECDA" w:rsidTr="00534C30">
        <w:trPr>
          <w:trHeight w:val="650"/>
        </w:trPr>
        <w:tc>
          <w:tcPr>
            <w:tcW w:w="725" w:type="dxa"/>
            <w:vMerge w:val="restart"/>
          </w:tcPr>
          <w:p w14:paraId="666C0D25" w14:textId="644DC2D5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lastRenderedPageBreak/>
              <w:t>۴</w:t>
            </w:r>
          </w:p>
        </w:tc>
        <w:tc>
          <w:tcPr>
            <w:tcW w:w="1530" w:type="dxa"/>
            <w:vMerge w:val="restart"/>
          </w:tcPr>
          <w:p w14:paraId="14D8B35E" w14:textId="565B27FD" w:rsidR="00534C30" w:rsidRPr="001D1D7C" w:rsidRDefault="00534C30" w:rsidP="00FF5F47">
            <w:pPr>
              <w:bidi/>
              <w:jc w:val="both"/>
              <w:rPr>
                <w:rFonts w:ascii="Cambria" w:hAnsi="Cambria" w:cs="B Zar"/>
                <w:b/>
                <w:bCs/>
                <w:sz w:val="24"/>
                <w:szCs w:val="24"/>
                <w:rtl/>
                <w:lang w:bidi="fa-IR"/>
              </w:rPr>
            </w:pPr>
            <w:r w:rsidRPr="001D1D7C">
              <w:rPr>
                <w:rFonts w:cs="B Zar" w:hint="cs"/>
                <w:b/>
                <w:bCs/>
                <w:rtl/>
                <w:lang w:bidi="fa-IR"/>
              </w:rPr>
              <w:t>آموزش مجازی</w:t>
            </w:r>
          </w:p>
        </w:tc>
        <w:tc>
          <w:tcPr>
            <w:tcW w:w="2970" w:type="dxa"/>
            <w:vMerge w:val="restart"/>
          </w:tcPr>
          <w:p w14:paraId="018E1401" w14:textId="3E817002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ارزشیابی دانشجو به صورت مجازی</w:t>
            </w:r>
          </w:p>
        </w:tc>
        <w:tc>
          <w:tcPr>
            <w:tcW w:w="5480" w:type="dxa"/>
          </w:tcPr>
          <w:p w14:paraId="5F545EA1" w14:textId="39DD3030" w:rsidR="00534C30" w:rsidRPr="00F21031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ش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وه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ها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گوناگون ارزش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دانشجو در مح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ط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الکترون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Cambria" w:hAnsi="Cambria" w:cs="B Zar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و چالش های موجود</w:t>
            </w:r>
          </w:p>
        </w:tc>
      </w:tr>
      <w:tr w:rsidR="00534C30" w14:paraId="1DBDE743" w14:textId="77777777" w:rsidTr="00F46E21">
        <w:trPr>
          <w:trHeight w:val="140"/>
        </w:trPr>
        <w:tc>
          <w:tcPr>
            <w:tcW w:w="725" w:type="dxa"/>
            <w:vMerge/>
          </w:tcPr>
          <w:p w14:paraId="2F377F5E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F1E0EDD" w14:textId="77777777" w:rsidR="00534C30" w:rsidRPr="000F4506" w:rsidRDefault="00534C30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F2D2CB2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3187E9B" w14:textId="62BB306D" w:rsidR="00534C30" w:rsidRPr="00F21031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ارز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آزمون ها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برخط و بررس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چالش ها</w:t>
            </w:r>
            <w:r w:rsidRPr="00F21031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21031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موجود</w:t>
            </w:r>
          </w:p>
        </w:tc>
      </w:tr>
      <w:tr w:rsidR="00534C30" w14:paraId="2CC8C91F" w14:textId="42BF34DC" w:rsidTr="00534C30">
        <w:trPr>
          <w:trHeight w:val="150"/>
        </w:trPr>
        <w:tc>
          <w:tcPr>
            <w:tcW w:w="725" w:type="dxa"/>
            <w:vMerge/>
          </w:tcPr>
          <w:p w14:paraId="7B16CF60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351E9DDF" w14:textId="77777777" w:rsidR="00534C30" w:rsidRPr="000F4506" w:rsidRDefault="00534C30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 w:val="restart"/>
          </w:tcPr>
          <w:p w14:paraId="6264FB7F" w14:textId="48C85632" w:rsidR="00534C30" w:rsidRPr="00F21031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روش های آموزش مجازی</w:t>
            </w:r>
          </w:p>
        </w:tc>
        <w:tc>
          <w:tcPr>
            <w:tcW w:w="5480" w:type="dxa"/>
          </w:tcPr>
          <w:p w14:paraId="3C5BA4C1" w14:textId="19CBE04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روشها و فنون تدر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س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مناسب در مح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ط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الکترون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534C30" w14:paraId="55BA42F7" w14:textId="77777777" w:rsidTr="00F46E21">
        <w:trPr>
          <w:trHeight w:val="240"/>
        </w:trPr>
        <w:tc>
          <w:tcPr>
            <w:tcW w:w="725" w:type="dxa"/>
            <w:vMerge/>
          </w:tcPr>
          <w:p w14:paraId="4E46103F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0EA273C" w14:textId="77777777" w:rsidR="00534C30" w:rsidRPr="000F4506" w:rsidRDefault="00534C30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1F02DA5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5613EEBA" w14:textId="7D861DA5" w:rsidR="00534C30" w:rsidRPr="00512BAE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نقش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الکترونیکی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عنوان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یک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الگوی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جدید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تحول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فرین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072AF5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علوم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پزشکی</w:t>
            </w:r>
          </w:p>
        </w:tc>
      </w:tr>
      <w:tr w:rsidR="00534C30" w14:paraId="2CFC0608" w14:textId="77777777" w:rsidTr="00F46E21">
        <w:trPr>
          <w:trHeight w:val="240"/>
        </w:trPr>
        <w:tc>
          <w:tcPr>
            <w:tcW w:w="725" w:type="dxa"/>
            <w:vMerge/>
          </w:tcPr>
          <w:p w14:paraId="66EE8DEF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8C7E6A9" w14:textId="77777777" w:rsidR="00534C30" w:rsidRPr="000F4506" w:rsidRDefault="00534C30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7E8BD41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6B15AFB" w14:textId="54B251CB" w:rsidR="00534C30" w:rsidRPr="00512BAE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 اثربخشی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سیستم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آموزش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الکترونیکی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ترکیبی</w:t>
            </w:r>
          </w:p>
        </w:tc>
      </w:tr>
      <w:tr w:rsidR="00534C30" w14:paraId="1D363CC5" w14:textId="77777777" w:rsidTr="00F46E21">
        <w:trPr>
          <w:trHeight w:val="240"/>
        </w:trPr>
        <w:tc>
          <w:tcPr>
            <w:tcW w:w="725" w:type="dxa"/>
            <w:vMerge/>
          </w:tcPr>
          <w:p w14:paraId="24D07516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C289D9D" w14:textId="77777777" w:rsidR="00534C30" w:rsidRPr="000F4506" w:rsidRDefault="00534C30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D337AF5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6B00EAA2" w14:textId="44C6050B" w:rsidR="00534C30" w:rsidRPr="00512BAE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،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ارائه و ارزش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مدل 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الکترون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اثربخش در علوم پزشک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534C30" w14:paraId="3583C1CD" w14:textId="77777777" w:rsidTr="00F46E21">
        <w:trPr>
          <w:trHeight w:val="240"/>
        </w:trPr>
        <w:tc>
          <w:tcPr>
            <w:tcW w:w="725" w:type="dxa"/>
            <w:vMerge/>
          </w:tcPr>
          <w:p w14:paraId="2096AF28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FCA43F5" w14:textId="77777777" w:rsidR="00534C30" w:rsidRPr="000F4506" w:rsidRDefault="00534C30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D9DF136" w14:textId="77777777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F3B6AF9" w14:textId="76AF19F4" w:rsidR="00534C30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دوره‌ها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الکترون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مبتن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 شب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ه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ساز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باز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، آزما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شگاه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مجاز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غ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ره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و ارز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اثربخش</w:t>
            </w:r>
            <w:r w:rsidRPr="00512BA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512BA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آنها</w:t>
            </w:r>
          </w:p>
        </w:tc>
      </w:tr>
      <w:tr w:rsidR="00B86B02" w14:paraId="684D567B" w14:textId="22CC48DF" w:rsidTr="00F46E21">
        <w:trPr>
          <w:trHeight w:val="210"/>
        </w:trPr>
        <w:tc>
          <w:tcPr>
            <w:tcW w:w="725" w:type="dxa"/>
            <w:vMerge/>
          </w:tcPr>
          <w:p w14:paraId="5056BF5B" w14:textId="77777777" w:rsidR="00B86B02" w:rsidRDefault="00B86B02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AF7EFEF" w14:textId="77777777" w:rsidR="00B86B02" w:rsidRPr="000F4506" w:rsidRDefault="00B86B02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</w:tcPr>
          <w:p w14:paraId="4A3CF983" w14:textId="1B232995" w:rsidR="00B86B02" w:rsidRPr="00F21031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سواد الکترون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5480" w:type="dxa"/>
          </w:tcPr>
          <w:p w14:paraId="121454CD" w14:textId="0E0CECE5" w:rsidR="00B86B02" w:rsidRPr="00F21031" w:rsidRDefault="00534C30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بررسی 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سطح سواد الکترون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ED432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دانشجو</w:t>
            </w:r>
            <w:r w:rsidRPr="00ED432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ED432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، اساتید</w:t>
            </w:r>
          </w:p>
        </w:tc>
      </w:tr>
      <w:tr w:rsidR="000A6996" w14:paraId="16902278" w14:textId="6CEBB686" w:rsidTr="00F46E21">
        <w:trPr>
          <w:trHeight w:val="165"/>
        </w:trPr>
        <w:tc>
          <w:tcPr>
            <w:tcW w:w="725" w:type="dxa"/>
            <w:vMerge w:val="restart"/>
          </w:tcPr>
          <w:p w14:paraId="10221719" w14:textId="16385AB8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1530" w:type="dxa"/>
            <w:vMerge w:val="restart"/>
          </w:tcPr>
          <w:p w14:paraId="1B9857A2" w14:textId="3DB54D41" w:rsidR="000A6996" w:rsidRPr="001D1D7C" w:rsidRDefault="000A6996" w:rsidP="00FF5F47">
            <w:pPr>
              <w:bidi/>
              <w:jc w:val="both"/>
              <w:rPr>
                <w:rFonts w:ascii="Cambria" w:hAnsi="Cambria" w:cs="B Zar"/>
                <w:b/>
                <w:bCs/>
                <w:sz w:val="24"/>
                <w:szCs w:val="24"/>
                <w:rtl/>
                <w:lang w:bidi="fa-IR"/>
              </w:rPr>
            </w:pPr>
            <w:r w:rsidRPr="001D1D7C">
              <w:rPr>
                <w:rFonts w:cs="B Zar" w:hint="cs"/>
                <w:b/>
                <w:bCs/>
                <w:rtl/>
                <w:lang w:bidi="fa-IR"/>
              </w:rPr>
              <w:t>فرآیندهای یادگیری- یاددهی</w:t>
            </w:r>
          </w:p>
        </w:tc>
        <w:tc>
          <w:tcPr>
            <w:tcW w:w="2970" w:type="dxa"/>
            <w:vMerge w:val="restart"/>
          </w:tcPr>
          <w:p w14:paraId="0D0C94E3" w14:textId="51EF8C02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روش ها و الگوهای نوین تدریس</w:t>
            </w:r>
          </w:p>
        </w:tc>
        <w:tc>
          <w:tcPr>
            <w:tcW w:w="5480" w:type="dxa"/>
          </w:tcPr>
          <w:p w14:paraId="29C62FE3" w14:textId="7176F32F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موانع و چالش ها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اجرا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الگوها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جد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د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تدر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س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دانشگاه</w:t>
            </w:r>
          </w:p>
        </w:tc>
      </w:tr>
      <w:tr w:rsidR="000A6996" w14:paraId="09CB80EA" w14:textId="3327DF06" w:rsidTr="00F46E21">
        <w:trPr>
          <w:trHeight w:val="190"/>
        </w:trPr>
        <w:tc>
          <w:tcPr>
            <w:tcW w:w="725" w:type="dxa"/>
            <w:vMerge/>
          </w:tcPr>
          <w:p w14:paraId="5BBF0B51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B2216DD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DA5C7A9" w14:textId="613E2E23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BA3AE91" w14:textId="7B5C4FA7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روشها و فنون تدر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س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مناسب در مح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ط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الکترون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0A6996" w14:paraId="4658DE9F" w14:textId="716CABCB" w:rsidTr="00F46E21">
        <w:trPr>
          <w:trHeight w:val="225"/>
        </w:trPr>
        <w:tc>
          <w:tcPr>
            <w:tcW w:w="725" w:type="dxa"/>
            <w:vMerge/>
          </w:tcPr>
          <w:p w14:paraId="4B7D3E3A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EC90D64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B7C1082" w14:textId="297CE27D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lang w:bidi="fa-IR"/>
              </w:rPr>
            </w:pPr>
          </w:p>
        </w:tc>
        <w:tc>
          <w:tcPr>
            <w:tcW w:w="5480" w:type="dxa"/>
          </w:tcPr>
          <w:p w14:paraId="710770A5" w14:textId="77253FF3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استفاده از روشها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نو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آموزشی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(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نظیر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شب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ه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ساز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مدلینگ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)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بر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دانشجو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</w:p>
        </w:tc>
      </w:tr>
      <w:tr w:rsidR="000A6996" w14:paraId="0EEA7621" w14:textId="45796B58" w:rsidTr="00F46E21">
        <w:trPr>
          <w:trHeight w:val="175"/>
        </w:trPr>
        <w:tc>
          <w:tcPr>
            <w:tcW w:w="725" w:type="dxa"/>
            <w:vMerge/>
          </w:tcPr>
          <w:p w14:paraId="36E274E2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8AAC6D0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694A6B1" w14:textId="37099B3F" w:rsidR="000A6996" w:rsidRPr="00F37F5E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5E17DD1E" w14:textId="7E61E806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اجرا و ارزش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روش ها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فعال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(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مبتن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 ت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م،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مبتن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 مساله،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گروه ها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کوچک،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الکترون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ک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بااستفاده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از شب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ه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سازها و 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....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)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ارائه محتوا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مورد نظر مطابق با اهداف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آموزش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0A6996" w14:paraId="37606FAC" w14:textId="77777777" w:rsidTr="00F46E21">
        <w:trPr>
          <w:trHeight w:val="175"/>
        </w:trPr>
        <w:tc>
          <w:tcPr>
            <w:tcW w:w="725" w:type="dxa"/>
            <w:vMerge/>
          </w:tcPr>
          <w:p w14:paraId="136329D4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E485DB7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9401C0F" w14:textId="77777777" w:rsidR="000A6996" w:rsidRPr="00F37F5E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B81387A" w14:textId="38E8C183" w:rsidR="000A6996" w:rsidRPr="00FC21D3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اجرا و ارزش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دوره آموزش تفکر نقاد، استدلال بال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پزشک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مبتن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شواهد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برا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دانشجو</w:t>
            </w:r>
            <w:r w:rsidRPr="00FC21D3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C21D3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</w:p>
        </w:tc>
      </w:tr>
      <w:tr w:rsidR="000A6996" w14:paraId="00976BF4" w14:textId="548AB30C" w:rsidTr="00F46E21">
        <w:trPr>
          <w:trHeight w:val="175"/>
        </w:trPr>
        <w:tc>
          <w:tcPr>
            <w:tcW w:w="725" w:type="dxa"/>
            <w:vMerge/>
          </w:tcPr>
          <w:p w14:paraId="2ADED06A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0EE4BAD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DBD339F" w14:textId="06957E75" w:rsidR="000A6996" w:rsidRPr="00F37F5E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6803A375" w14:textId="105B37C4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ارزیابی روشهای تدریس موجود و تعیین نقش آن </w:t>
            </w:r>
            <w:r w:rsidRPr="00FB71B7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در پیشرفت تحصیلی، کارنامه تحصیلی،  موفقیت در بورد در امتحان دستیاری</w:t>
            </w:r>
          </w:p>
        </w:tc>
      </w:tr>
      <w:tr w:rsidR="007B6599" w14:paraId="3B367E2D" w14:textId="77777777" w:rsidTr="00F46E21">
        <w:trPr>
          <w:trHeight w:val="175"/>
        </w:trPr>
        <w:tc>
          <w:tcPr>
            <w:tcW w:w="725" w:type="dxa"/>
            <w:vMerge/>
          </w:tcPr>
          <w:p w14:paraId="01EF9346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EF1A4B7" w14:textId="77777777" w:rsidR="007B6599" w:rsidRPr="000F4506" w:rsidRDefault="007B659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7748FAD6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5CBEC56" w14:textId="356A4ECD" w:rsidR="007B6599" w:rsidRPr="00F92845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ب</w:t>
            </w:r>
            <w:r w:rsidRPr="00FA6AF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ررس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تاث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A6AF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روش دانشجو محور بر 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دانشجو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  <w:r w:rsidRPr="00FA6AF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با ارائه روشها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نوآورانه وجد</w:t>
            </w:r>
            <w:r w:rsidRPr="00FA6AFF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A6AFF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د</w:t>
            </w:r>
          </w:p>
        </w:tc>
      </w:tr>
      <w:tr w:rsidR="007B6599" w14:paraId="211D19D8" w14:textId="77777777" w:rsidTr="00F46E21">
        <w:trPr>
          <w:trHeight w:val="175"/>
        </w:trPr>
        <w:tc>
          <w:tcPr>
            <w:tcW w:w="725" w:type="dxa"/>
            <w:vMerge/>
          </w:tcPr>
          <w:p w14:paraId="31B54DD1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13770F7D" w14:textId="77777777" w:rsidR="007B6599" w:rsidRPr="000F4506" w:rsidRDefault="007B659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999E99A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00A3A5D2" w14:textId="4DCDA67F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تاث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="00CE0C56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آموزش گروه همتا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(</w:t>
            </w:r>
            <w:r w:rsidRPr="00FF5F47">
              <w:rPr>
                <w:rFonts w:asciiTheme="majorBidi" w:hAnsiTheme="majorBidi" w:cstheme="majorBidi"/>
                <w:lang w:bidi="fa-IR"/>
              </w:rPr>
              <w:t>Peer-teaching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) بر م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زان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رضا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ت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دانشجو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</w:p>
        </w:tc>
      </w:tr>
      <w:tr w:rsidR="007B6599" w14:paraId="44E17599" w14:textId="77777777" w:rsidTr="00F46E21">
        <w:trPr>
          <w:trHeight w:val="175"/>
        </w:trPr>
        <w:tc>
          <w:tcPr>
            <w:tcW w:w="725" w:type="dxa"/>
            <w:vMerge/>
          </w:tcPr>
          <w:p w14:paraId="4CAB346A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F06B22E" w14:textId="77777777" w:rsidR="007B6599" w:rsidRPr="000F4506" w:rsidRDefault="007B659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1EEE693A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3B4799BB" w14:textId="6C55DAC0" w:rsidR="007B6599" w:rsidRPr="00F92845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بررسی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تاثیر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اجرای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عملیاتی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تریاژ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پیش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بیمارستانی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Pr="00FF5F47">
              <w:rPr>
                <w:rFonts w:asciiTheme="majorBidi" w:hAnsiTheme="majorBidi" w:cstheme="majorBidi"/>
              </w:rPr>
              <w:t>START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روش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شبیه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سازی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شده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برمیزان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یادگیری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>
              <w:rPr>
                <w:rFonts w:ascii="B Zar" w:cs="B Zar"/>
                <w:sz w:val="24"/>
                <w:szCs w:val="24"/>
              </w:rPr>
              <w:t xml:space="preserve"> ...</w:t>
            </w:r>
          </w:p>
        </w:tc>
      </w:tr>
      <w:tr w:rsidR="007B6599" w14:paraId="7E5F9D80" w14:textId="77777777" w:rsidTr="00F46E21">
        <w:trPr>
          <w:trHeight w:val="175"/>
        </w:trPr>
        <w:tc>
          <w:tcPr>
            <w:tcW w:w="725" w:type="dxa"/>
            <w:vMerge/>
          </w:tcPr>
          <w:p w14:paraId="451E1B55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2F0B7382" w14:textId="77777777" w:rsidR="007B6599" w:rsidRPr="000F4506" w:rsidRDefault="007B6599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655AFDB8" w14:textId="77777777" w:rsidR="007B6599" w:rsidRDefault="007B6599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6EC45E39" w14:textId="2853B5D2" w:rsidR="007B6599" w:rsidRDefault="007B6599" w:rsidP="00EC0272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تاثیر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فرایند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پرستاری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استفاده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نقشه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مفهومی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برتصمیم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گیری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بالینی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دانشجویان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...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واحد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کار</w:t>
            </w:r>
            <w:r>
              <w:rPr>
                <w:rFonts w:ascii="B Zar" w:cs="B Zar"/>
                <w:sz w:val="24"/>
                <w:szCs w:val="24"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اموزی</w:t>
            </w:r>
            <w:r>
              <w:rPr>
                <w:rFonts w:ascii="B Zar" w:cs="B Zar"/>
                <w:sz w:val="24"/>
                <w:szCs w:val="24"/>
              </w:rPr>
              <w:t xml:space="preserve"> ...</w:t>
            </w:r>
          </w:p>
        </w:tc>
      </w:tr>
      <w:tr w:rsidR="000A6996" w14:paraId="6A935245" w14:textId="6EA2A002" w:rsidTr="00F46E21">
        <w:trPr>
          <w:trHeight w:val="175"/>
        </w:trPr>
        <w:tc>
          <w:tcPr>
            <w:tcW w:w="725" w:type="dxa"/>
            <w:vMerge/>
          </w:tcPr>
          <w:p w14:paraId="75915A17" w14:textId="77777777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643A25C1" w14:textId="77777777" w:rsidR="000A6996" w:rsidRPr="000F4506" w:rsidRDefault="000A6996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25C751A1" w14:textId="3020F551" w:rsidR="000A6996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6FE16B21" w14:textId="167703A4" w:rsidR="000A6996" w:rsidRPr="00F92845" w:rsidRDefault="000A6996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مقا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سه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سبک ها و الگو ها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مختلف 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ادگ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ر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ب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دانشجو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رشته ها</w:t>
            </w:r>
            <w:r w:rsidRPr="00F92845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92845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مختلف</w:t>
            </w:r>
          </w:p>
        </w:tc>
      </w:tr>
      <w:tr w:rsidR="00F27C5B" w14:paraId="2D0131A8" w14:textId="35D7BB50" w:rsidTr="00F27C5B">
        <w:trPr>
          <w:trHeight w:val="620"/>
        </w:trPr>
        <w:tc>
          <w:tcPr>
            <w:tcW w:w="725" w:type="dxa"/>
            <w:vMerge w:val="restart"/>
          </w:tcPr>
          <w:p w14:paraId="603113D6" w14:textId="0AFD098E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1530" w:type="dxa"/>
            <w:vMerge w:val="restart"/>
          </w:tcPr>
          <w:p w14:paraId="32870660" w14:textId="6F9E6D98" w:rsidR="00F27C5B" w:rsidRPr="001D1D7C" w:rsidRDefault="00F27C5B" w:rsidP="00FF5F47">
            <w:pPr>
              <w:bidi/>
              <w:jc w:val="both"/>
              <w:rPr>
                <w:rFonts w:ascii="Cambria" w:hAnsi="Cambria" w:cs="B Zar"/>
                <w:b/>
                <w:bCs/>
                <w:sz w:val="24"/>
                <w:szCs w:val="24"/>
                <w:rtl/>
                <w:lang w:bidi="fa-IR"/>
              </w:rPr>
            </w:pPr>
            <w:r w:rsidRPr="001D1D7C">
              <w:rPr>
                <w:rFonts w:cs="B Zar" w:hint="cs"/>
                <w:b/>
                <w:bCs/>
                <w:rtl/>
                <w:lang w:bidi="fa-IR"/>
              </w:rPr>
              <w:t>اخلاق حرفه ای</w:t>
            </w:r>
          </w:p>
        </w:tc>
        <w:tc>
          <w:tcPr>
            <w:tcW w:w="2970" w:type="dxa"/>
            <w:vMerge w:val="restart"/>
          </w:tcPr>
          <w:p w14:paraId="58C718D8" w14:textId="757981D3" w:rsidR="00F27C5B" w:rsidRPr="00F1659E" w:rsidRDefault="001D1D7C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توسعه اخلاق حرفه ای </w:t>
            </w:r>
          </w:p>
        </w:tc>
        <w:tc>
          <w:tcPr>
            <w:tcW w:w="5480" w:type="dxa"/>
          </w:tcPr>
          <w:p w14:paraId="3039BC50" w14:textId="1BE6CF17" w:rsidR="00F27C5B" w:rsidRDefault="00F27C5B" w:rsidP="00EC0272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الگوی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برنامه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درسی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مدار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از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دیدگاه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صاحب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نظران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FF5F47">
              <w:rPr>
                <w:rFonts w:ascii="B Zar" w:cs="B Zar" w:hint="cs"/>
                <w:sz w:val="24"/>
                <w:szCs w:val="24"/>
                <w:rtl/>
              </w:rPr>
              <w:t>آ</w:t>
            </w:r>
            <w:r>
              <w:rPr>
                <w:rFonts w:ascii="B Zar" w:cs="B Zar" w:hint="cs"/>
                <w:sz w:val="24"/>
                <w:szCs w:val="24"/>
                <w:rtl/>
              </w:rPr>
              <w:t>موزش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اخلاق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ها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در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 w:rsidR="00EC0272">
              <w:rPr>
                <w:rFonts w:ascii="B Zar" w:cs="B Zar" w:hint="cs"/>
                <w:sz w:val="24"/>
                <w:szCs w:val="24"/>
                <w:rtl/>
              </w:rPr>
              <w:t>دانشکده</w:t>
            </w:r>
          </w:p>
        </w:tc>
      </w:tr>
      <w:tr w:rsidR="00F27C5B" w14:paraId="7119AA5B" w14:textId="31FA1125" w:rsidTr="00F46E21">
        <w:trPr>
          <w:trHeight w:val="240"/>
        </w:trPr>
        <w:tc>
          <w:tcPr>
            <w:tcW w:w="725" w:type="dxa"/>
            <w:vMerge/>
          </w:tcPr>
          <w:p w14:paraId="7A7BE4EA" w14:textId="77777777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7E09F16C" w14:textId="77777777" w:rsidR="00F27C5B" w:rsidRPr="000F4506" w:rsidRDefault="00F27C5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C01FFCC" w14:textId="5DE88F0A" w:rsidR="00F27C5B" w:rsidRPr="00930807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6170883D" w14:textId="5BEAC8CD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ارزیابی نحوه عملکرد اساتید در بعد اخلاق حرفه ای و نحوه رفتار با دانشجویان</w:t>
            </w:r>
          </w:p>
        </w:tc>
      </w:tr>
      <w:tr w:rsidR="00F27C5B" w14:paraId="2DAFCFF2" w14:textId="35277729" w:rsidTr="00F46E21">
        <w:trPr>
          <w:trHeight w:val="210"/>
        </w:trPr>
        <w:tc>
          <w:tcPr>
            <w:tcW w:w="725" w:type="dxa"/>
            <w:vMerge/>
          </w:tcPr>
          <w:p w14:paraId="28A810BC" w14:textId="77777777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296B1CB" w14:textId="77777777" w:rsidR="00F27C5B" w:rsidRPr="000F4506" w:rsidRDefault="00F27C5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57002BAB" w14:textId="4714943F" w:rsidR="00F27C5B" w:rsidRPr="003A6CDA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4613220E" w14:textId="172AAECE" w:rsidR="00F27C5B" w:rsidRPr="00F1659E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طراح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اجرا و ارزش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اب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دوره آموزش کوتاه مدت اخلاق پزشک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حرفه 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برا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اعضا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ه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F1659E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ئت</w:t>
            </w:r>
            <w:r w:rsidRPr="00F1659E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علم</w:t>
            </w:r>
            <w:r w:rsidRPr="00F1659E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="00EC0272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دانش</w:t>
            </w:r>
            <w:r w:rsidR="00EC0272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کده</w:t>
            </w:r>
          </w:p>
        </w:tc>
      </w:tr>
      <w:tr w:rsidR="00F27C5B" w14:paraId="60E7202F" w14:textId="670E5BD5" w:rsidTr="00F46E21">
        <w:trPr>
          <w:trHeight w:val="210"/>
        </w:trPr>
        <w:tc>
          <w:tcPr>
            <w:tcW w:w="725" w:type="dxa"/>
            <w:vMerge/>
          </w:tcPr>
          <w:p w14:paraId="2BB1C61F" w14:textId="77777777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E0A5F76" w14:textId="77777777" w:rsidR="00F27C5B" w:rsidRPr="000F4506" w:rsidRDefault="00F27C5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4EFD27A7" w14:textId="22A590AA" w:rsidR="00F27C5B" w:rsidRPr="00F1659E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2CE5F809" w14:textId="6B334D17" w:rsidR="00F27C5B" w:rsidRPr="003A6CDA" w:rsidRDefault="00F27C5B" w:rsidP="00EC0272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آس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ب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شناس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اخلاق حرفه ا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دانش</w:t>
            </w:r>
            <w:r w:rsidR="00EC0272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کده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 xml:space="preserve">و 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بررس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راهکارها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آموزش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جهت ارتقاء اخلاق حرفه‌ا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F27C5B" w14:paraId="33758300" w14:textId="0D693C34" w:rsidTr="00F46E21">
        <w:trPr>
          <w:trHeight w:val="210"/>
        </w:trPr>
        <w:tc>
          <w:tcPr>
            <w:tcW w:w="725" w:type="dxa"/>
            <w:vMerge/>
          </w:tcPr>
          <w:p w14:paraId="5BB4DCA5" w14:textId="77777777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44819B21" w14:textId="77777777" w:rsidR="00F27C5B" w:rsidRPr="000F4506" w:rsidRDefault="00F27C5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3B291E20" w14:textId="25212C98" w:rsidR="00F27C5B" w:rsidRPr="003A6CDA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19373C95" w14:textId="04B890C6" w:rsidR="00F27C5B" w:rsidRPr="003A6CDA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>راهکارها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ترو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ج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فرهنگ اسلام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تعم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ق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معرفت د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ن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و ارزش ها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اسلام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/>
                <w:sz w:val="24"/>
                <w:szCs w:val="24"/>
                <w:rtl/>
                <w:lang w:bidi="fa-IR"/>
              </w:rPr>
              <w:t xml:space="preserve"> در دانشجو</w:t>
            </w:r>
            <w:r w:rsidRPr="003A6CDA">
              <w:rPr>
                <w:rFonts w:ascii="Cambria" w:hAnsi="Cambria" w:cs="B Zar" w:hint="cs"/>
                <w:sz w:val="24"/>
                <w:szCs w:val="24"/>
                <w:rtl/>
                <w:lang w:bidi="fa-IR"/>
              </w:rPr>
              <w:t>ی</w:t>
            </w:r>
            <w:r w:rsidRPr="003A6CDA">
              <w:rPr>
                <w:rFonts w:ascii="Cambria" w:hAnsi="Cambria" w:cs="B Zar" w:hint="eastAsia"/>
                <w:sz w:val="24"/>
                <w:szCs w:val="24"/>
                <w:rtl/>
                <w:lang w:bidi="fa-IR"/>
              </w:rPr>
              <w:t>ان</w:t>
            </w:r>
          </w:p>
        </w:tc>
      </w:tr>
      <w:tr w:rsidR="00F27C5B" w14:paraId="70211180" w14:textId="771BE19D" w:rsidTr="00FF5F47">
        <w:trPr>
          <w:trHeight w:val="620"/>
        </w:trPr>
        <w:tc>
          <w:tcPr>
            <w:tcW w:w="725" w:type="dxa"/>
            <w:vMerge/>
          </w:tcPr>
          <w:p w14:paraId="6A122660" w14:textId="77777777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5571B33" w14:textId="77777777" w:rsidR="00F27C5B" w:rsidRPr="000F4506" w:rsidRDefault="00F27C5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9BB43B4" w14:textId="32F5A3A4" w:rsidR="00F27C5B" w:rsidRPr="003A6CDA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480" w:type="dxa"/>
          </w:tcPr>
          <w:p w14:paraId="03AB3ACD" w14:textId="75FB0EF9" w:rsidR="00F27C5B" w:rsidRDefault="00F27C5B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  <w:r>
              <w:rPr>
                <w:rFonts w:ascii="B Zar" w:cs="B Zar" w:hint="cs"/>
                <w:sz w:val="24"/>
                <w:szCs w:val="24"/>
                <w:rtl/>
              </w:rPr>
              <w:t>طراحی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،</w:t>
            </w:r>
            <w:r w:rsidR="00FF5F47">
              <w:rPr>
                <w:rFonts w:ascii="B Zar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اجرا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ارزشیابی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الگوی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حقوق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متقابل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استاد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و</w:t>
            </w:r>
            <w:r>
              <w:rPr>
                <w:rFonts w:ascii="B Zar" w:cs="B Zar"/>
                <w:sz w:val="24"/>
                <w:szCs w:val="24"/>
                <w:rtl/>
              </w:rPr>
              <w:t xml:space="preserve"> </w:t>
            </w:r>
            <w:r>
              <w:rPr>
                <w:rFonts w:ascii="B Zar" w:cs="B Zar" w:hint="cs"/>
                <w:sz w:val="24"/>
                <w:szCs w:val="24"/>
                <w:rtl/>
              </w:rPr>
              <w:t>دانشجو</w:t>
            </w:r>
          </w:p>
        </w:tc>
      </w:tr>
      <w:tr w:rsidR="00F27C5B" w14:paraId="0D2AE203" w14:textId="5AFB7A33" w:rsidTr="00F46E21">
        <w:trPr>
          <w:trHeight w:val="210"/>
        </w:trPr>
        <w:tc>
          <w:tcPr>
            <w:tcW w:w="725" w:type="dxa"/>
            <w:vMerge/>
          </w:tcPr>
          <w:p w14:paraId="16FBF0A0" w14:textId="77777777" w:rsidR="00F27C5B" w:rsidRDefault="00F27C5B" w:rsidP="00FF5F47">
            <w:pPr>
              <w:bidi/>
              <w:jc w:val="both"/>
              <w:rPr>
                <w:rFonts w:ascii="Cambria" w:hAnsi="Cambria"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Merge/>
          </w:tcPr>
          <w:p w14:paraId="5A4AE23F" w14:textId="77777777" w:rsidR="00F27C5B" w:rsidRPr="000F4506" w:rsidRDefault="00F27C5B" w:rsidP="00FF5F47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970" w:type="dxa"/>
            <w:vMerge/>
          </w:tcPr>
          <w:p w14:paraId="05D6669A" w14:textId="0E01E953" w:rsidR="00F27C5B" w:rsidRDefault="00F27C5B" w:rsidP="00FF5F47">
            <w:pPr>
              <w:bidi/>
              <w:jc w:val="both"/>
              <w:rPr>
                <w:rFonts w:ascii="B Zar" w:cs="B Zar"/>
                <w:sz w:val="24"/>
                <w:szCs w:val="24"/>
                <w:rtl/>
              </w:rPr>
            </w:pPr>
          </w:p>
        </w:tc>
        <w:tc>
          <w:tcPr>
            <w:tcW w:w="5480" w:type="dxa"/>
          </w:tcPr>
          <w:p w14:paraId="7C8BEB69" w14:textId="398DD5EA" w:rsidR="00F27C5B" w:rsidRDefault="00F27C5B" w:rsidP="00FF5F47">
            <w:pPr>
              <w:bidi/>
              <w:jc w:val="both"/>
              <w:rPr>
                <w:rFonts w:ascii="B Zar" w:cs="B Zar"/>
                <w:rtl/>
              </w:rPr>
            </w:pPr>
            <w:r>
              <w:rPr>
                <w:rFonts w:ascii="B Zar" w:cs="B Zar" w:hint="cs"/>
                <w:rtl/>
              </w:rPr>
              <w:t>طراحی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،</w:t>
            </w:r>
            <w:r w:rsidR="00FF5F47">
              <w:rPr>
                <w:rFonts w:ascii="B Zar" w:cs="B Zar" w:hint="cs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اجرا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ارزشیابی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اصول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ب</w:t>
            </w:r>
            <w:r w:rsidR="00FF5F47">
              <w:rPr>
                <w:rFonts w:ascii="B Zar" w:cs="B Zar" w:hint="cs"/>
                <w:rtl/>
              </w:rPr>
              <w:t xml:space="preserve">ه </w:t>
            </w:r>
            <w:r>
              <w:rPr>
                <w:rFonts w:ascii="B Zar" w:cs="B Zar" w:hint="cs"/>
                <w:rtl/>
              </w:rPr>
              <w:t>کارگیری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اخلاق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حرفه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ای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با</w:t>
            </w:r>
            <w:r w:rsidR="00FF5F47">
              <w:rPr>
                <w:rFonts w:ascii="B Zar" w:cs="B Zar" w:hint="cs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استفاده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از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تحلیل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فیلم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و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سناریوهای</w:t>
            </w:r>
            <w:r>
              <w:rPr>
                <w:rFonts w:ascii="B Zar" w:cs="B Zar"/>
                <w:rtl/>
              </w:rPr>
              <w:t xml:space="preserve"> </w:t>
            </w:r>
            <w:r>
              <w:rPr>
                <w:rFonts w:ascii="B Zar" w:cs="B Zar" w:hint="cs"/>
                <w:rtl/>
              </w:rPr>
              <w:t>مکتوب</w:t>
            </w:r>
          </w:p>
        </w:tc>
      </w:tr>
    </w:tbl>
    <w:p w14:paraId="77D06700" w14:textId="110C61B1" w:rsidR="00FC21D3" w:rsidRDefault="00FC21D3" w:rsidP="00FF5F47">
      <w:pPr>
        <w:bidi/>
        <w:jc w:val="both"/>
        <w:rPr>
          <w:rFonts w:ascii="Cambria" w:hAnsi="Cambria" w:cs="B Zar"/>
          <w:sz w:val="24"/>
          <w:szCs w:val="24"/>
          <w:rtl/>
          <w:lang w:bidi="fa-IR"/>
        </w:rPr>
      </w:pPr>
    </w:p>
    <w:p w14:paraId="230C6BFD" w14:textId="2E979497" w:rsidR="00FC21D3" w:rsidRDefault="00FC21D3" w:rsidP="00FC21D3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082C29DE" w14:textId="214EE84A" w:rsidR="00FC21D3" w:rsidRDefault="00FC21D3" w:rsidP="00FC21D3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6B323306" w14:textId="7FDC6CB4" w:rsidR="00FC21D3" w:rsidRDefault="00FC21D3" w:rsidP="00FC21D3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46433B96" w14:textId="1C51CF9F" w:rsidR="00FC21D3" w:rsidRDefault="00FC21D3" w:rsidP="00FC21D3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0996D058" w14:textId="79C381AD" w:rsidR="00FC21D3" w:rsidRDefault="00FC21D3" w:rsidP="00FC21D3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5C52D583" w14:textId="70D5F29B" w:rsidR="00FC21D3" w:rsidRDefault="00FC21D3" w:rsidP="00FC21D3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5AC9135A" w14:textId="77777777" w:rsidR="00FC21D3" w:rsidRDefault="00FC21D3" w:rsidP="00FC21D3">
      <w:pPr>
        <w:bidi/>
        <w:rPr>
          <w:rFonts w:ascii="Cambria" w:hAnsi="Cambria" w:cs="B Zar"/>
          <w:sz w:val="24"/>
          <w:szCs w:val="24"/>
          <w:lang w:bidi="fa-IR"/>
        </w:rPr>
      </w:pPr>
    </w:p>
    <w:p w14:paraId="656D6FAC" w14:textId="3262039F" w:rsidR="007C3780" w:rsidRDefault="007C3780" w:rsidP="007C3780">
      <w:pPr>
        <w:bidi/>
        <w:rPr>
          <w:rFonts w:ascii="Cambria" w:hAnsi="Cambria" w:cs="B Zar"/>
          <w:sz w:val="24"/>
          <w:szCs w:val="24"/>
          <w:lang w:bidi="fa-IR"/>
        </w:rPr>
      </w:pPr>
    </w:p>
    <w:p w14:paraId="7E61126C" w14:textId="6D0CBD68" w:rsidR="00E137BF" w:rsidRDefault="00E137BF" w:rsidP="00E137BF">
      <w:pPr>
        <w:bidi/>
        <w:rPr>
          <w:rFonts w:ascii="Cambria" w:hAnsi="Cambria" w:cs="B Zar"/>
          <w:sz w:val="24"/>
          <w:szCs w:val="24"/>
          <w:rtl/>
          <w:lang w:bidi="fa-IR"/>
        </w:rPr>
      </w:pPr>
    </w:p>
    <w:p w14:paraId="54857E5C" w14:textId="77777777" w:rsidR="00E137BF" w:rsidRPr="00E137BF" w:rsidRDefault="00E137BF" w:rsidP="00E137BF">
      <w:pPr>
        <w:bidi/>
        <w:rPr>
          <w:rFonts w:ascii="Cambria" w:hAnsi="Cambria" w:cs="Arial"/>
          <w:sz w:val="24"/>
          <w:szCs w:val="24"/>
          <w:rtl/>
          <w:lang w:bidi="fa-IR"/>
        </w:rPr>
      </w:pPr>
    </w:p>
    <w:sectPr w:rsidR="00E137BF" w:rsidRPr="00E137B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EF97" w14:textId="77777777" w:rsidR="00603563" w:rsidRDefault="00603563" w:rsidP="00584963">
      <w:pPr>
        <w:spacing w:after="0" w:line="240" w:lineRule="auto"/>
      </w:pPr>
      <w:r>
        <w:separator/>
      </w:r>
    </w:p>
  </w:endnote>
  <w:endnote w:type="continuationSeparator" w:id="0">
    <w:p w14:paraId="192288FC" w14:textId="77777777" w:rsidR="00603563" w:rsidRDefault="00603563" w:rsidP="0058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484978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2DB453" w14:textId="30FAE222" w:rsidR="00584963" w:rsidRDefault="00584963" w:rsidP="00FF5F47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D2C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02CDF3A" w14:textId="77777777" w:rsidR="00584963" w:rsidRDefault="00584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98CF" w14:textId="77777777" w:rsidR="00603563" w:rsidRDefault="00603563" w:rsidP="00584963">
      <w:pPr>
        <w:spacing w:after="0" w:line="240" w:lineRule="auto"/>
      </w:pPr>
      <w:r>
        <w:separator/>
      </w:r>
    </w:p>
  </w:footnote>
  <w:footnote w:type="continuationSeparator" w:id="0">
    <w:p w14:paraId="75DC777B" w14:textId="77777777" w:rsidR="00603563" w:rsidRDefault="00603563" w:rsidP="00584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4A5"/>
    <w:rsid w:val="00000A7B"/>
    <w:rsid w:val="0004645A"/>
    <w:rsid w:val="0005509B"/>
    <w:rsid w:val="00055E2A"/>
    <w:rsid w:val="00072AF5"/>
    <w:rsid w:val="000A6996"/>
    <w:rsid w:val="000B0B9A"/>
    <w:rsid w:val="000C1AFB"/>
    <w:rsid w:val="000E3739"/>
    <w:rsid w:val="00105E45"/>
    <w:rsid w:val="00110F76"/>
    <w:rsid w:val="001301D6"/>
    <w:rsid w:val="0016594A"/>
    <w:rsid w:val="0018304F"/>
    <w:rsid w:val="00187964"/>
    <w:rsid w:val="001B7D2C"/>
    <w:rsid w:val="001D1D7C"/>
    <w:rsid w:val="001D667B"/>
    <w:rsid w:val="001E2169"/>
    <w:rsid w:val="001F0360"/>
    <w:rsid w:val="0020030C"/>
    <w:rsid w:val="00215846"/>
    <w:rsid w:val="002752F4"/>
    <w:rsid w:val="002D0B9B"/>
    <w:rsid w:val="00305A4B"/>
    <w:rsid w:val="00310057"/>
    <w:rsid w:val="00325C40"/>
    <w:rsid w:val="0037248D"/>
    <w:rsid w:val="003836C4"/>
    <w:rsid w:val="003906F1"/>
    <w:rsid w:val="003A6CDA"/>
    <w:rsid w:val="003D71E0"/>
    <w:rsid w:val="003E41CF"/>
    <w:rsid w:val="004154AE"/>
    <w:rsid w:val="00425DAD"/>
    <w:rsid w:val="00473653"/>
    <w:rsid w:val="0047626B"/>
    <w:rsid w:val="00485033"/>
    <w:rsid w:val="00490977"/>
    <w:rsid w:val="00491153"/>
    <w:rsid w:val="00512BAE"/>
    <w:rsid w:val="0051604D"/>
    <w:rsid w:val="00516A68"/>
    <w:rsid w:val="005200A1"/>
    <w:rsid w:val="00534C30"/>
    <w:rsid w:val="00562870"/>
    <w:rsid w:val="00573243"/>
    <w:rsid w:val="00584963"/>
    <w:rsid w:val="00587DBE"/>
    <w:rsid w:val="0059594A"/>
    <w:rsid w:val="005B026B"/>
    <w:rsid w:val="005B02ED"/>
    <w:rsid w:val="005C51C2"/>
    <w:rsid w:val="005E3531"/>
    <w:rsid w:val="005E6C85"/>
    <w:rsid w:val="00603525"/>
    <w:rsid w:val="00603563"/>
    <w:rsid w:val="00656BC0"/>
    <w:rsid w:val="00667A03"/>
    <w:rsid w:val="006812D5"/>
    <w:rsid w:val="006943CB"/>
    <w:rsid w:val="006B3A05"/>
    <w:rsid w:val="006C7BB8"/>
    <w:rsid w:val="006D3121"/>
    <w:rsid w:val="006E7DE4"/>
    <w:rsid w:val="006F1FD1"/>
    <w:rsid w:val="006F6B05"/>
    <w:rsid w:val="00737FA4"/>
    <w:rsid w:val="00771ECC"/>
    <w:rsid w:val="007774E0"/>
    <w:rsid w:val="007B6599"/>
    <w:rsid w:val="007C3780"/>
    <w:rsid w:val="007E78D4"/>
    <w:rsid w:val="007F2A40"/>
    <w:rsid w:val="00801C79"/>
    <w:rsid w:val="0081728C"/>
    <w:rsid w:val="00835590"/>
    <w:rsid w:val="00835FF7"/>
    <w:rsid w:val="00857077"/>
    <w:rsid w:val="0088111C"/>
    <w:rsid w:val="008814A5"/>
    <w:rsid w:val="008825B2"/>
    <w:rsid w:val="008A3B39"/>
    <w:rsid w:val="008D781C"/>
    <w:rsid w:val="009045A8"/>
    <w:rsid w:val="00905D01"/>
    <w:rsid w:val="00930807"/>
    <w:rsid w:val="009371C1"/>
    <w:rsid w:val="00941FB2"/>
    <w:rsid w:val="00942E23"/>
    <w:rsid w:val="00947972"/>
    <w:rsid w:val="00963DF5"/>
    <w:rsid w:val="00A05191"/>
    <w:rsid w:val="00A071F0"/>
    <w:rsid w:val="00A33705"/>
    <w:rsid w:val="00A3753D"/>
    <w:rsid w:val="00A55B92"/>
    <w:rsid w:val="00A71C76"/>
    <w:rsid w:val="00A80CA8"/>
    <w:rsid w:val="00AA4F3B"/>
    <w:rsid w:val="00AA7708"/>
    <w:rsid w:val="00AB3884"/>
    <w:rsid w:val="00AF5B15"/>
    <w:rsid w:val="00AF782B"/>
    <w:rsid w:val="00AF7D2D"/>
    <w:rsid w:val="00B00289"/>
    <w:rsid w:val="00B07FF5"/>
    <w:rsid w:val="00B772D4"/>
    <w:rsid w:val="00B77FC5"/>
    <w:rsid w:val="00B80D64"/>
    <w:rsid w:val="00B83958"/>
    <w:rsid w:val="00B860A1"/>
    <w:rsid w:val="00B86B02"/>
    <w:rsid w:val="00BA1373"/>
    <w:rsid w:val="00BA7A75"/>
    <w:rsid w:val="00BE1333"/>
    <w:rsid w:val="00C05946"/>
    <w:rsid w:val="00C22BA6"/>
    <w:rsid w:val="00C4448A"/>
    <w:rsid w:val="00C52DFC"/>
    <w:rsid w:val="00C96D9B"/>
    <w:rsid w:val="00CA6243"/>
    <w:rsid w:val="00CB6EBB"/>
    <w:rsid w:val="00CC5317"/>
    <w:rsid w:val="00CE0C56"/>
    <w:rsid w:val="00CE7DEB"/>
    <w:rsid w:val="00CF00E1"/>
    <w:rsid w:val="00CF43A3"/>
    <w:rsid w:val="00D027CF"/>
    <w:rsid w:val="00D04E11"/>
    <w:rsid w:val="00D17BE3"/>
    <w:rsid w:val="00D4083A"/>
    <w:rsid w:val="00D55407"/>
    <w:rsid w:val="00D55640"/>
    <w:rsid w:val="00D64B42"/>
    <w:rsid w:val="00D9692A"/>
    <w:rsid w:val="00DC092D"/>
    <w:rsid w:val="00DF4BDF"/>
    <w:rsid w:val="00DF7317"/>
    <w:rsid w:val="00E07F8F"/>
    <w:rsid w:val="00E137BF"/>
    <w:rsid w:val="00E2127A"/>
    <w:rsid w:val="00E2687E"/>
    <w:rsid w:val="00E437A9"/>
    <w:rsid w:val="00E46DE0"/>
    <w:rsid w:val="00E63271"/>
    <w:rsid w:val="00E80265"/>
    <w:rsid w:val="00EA38F7"/>
    <w:rsid w:val="00EA704F"/>
    <w:rsid w:val="00EC0272"/>
    <w:rsid w:val="00ED4325"/>
    <w:rsid w:val="00EF4341"/>
    <w:rsid w:val="00F06993"/>
    <w:rsid w:val="00F1659E"/>
    <w:rsid w:val="00F21031"/>
    <w:rsid w:val="00F27C5B"/>
    <w:rsid w:val="00F305EF"/>
    <w:rsid w:val="00F30CE7"/>
    <w:rsid w:val="00F34EB4"/>
    <w:rsid w:val="00F37F5E"/>
    <w:rsid w:val="00F46CEE"/>
    <w:rsid w:val="00F46E21"/>
    <w:rsid w:val="00F54015"/>
    <w:rsid w:val="00F57C42"/>
    <w:rsid w:val="00F7412C"/>
    <w:rsid w:val="00F87F4E"/>
    <w:rsid w:val="00F92845"/>
    <w:rsid w:val="00F94B9B"/>
    <w:rsid w:val="00FA6AFF"/>
    <w:rsid w:val="00FB17A6"/>
    <w:rsid w:val="00FB71B7"/>
    <w:rsid w:val="00FC21D3"/>
    <w:rsid w:val="00FE5405"/>
    <w:rsid w:val="00FF2CC6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421DA"/>
  <w15:chartTrackingRefBased/>
  <w15:docId w15:val="{A38730D7-7E59-4840-8333-0D2E0D27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E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3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4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963"/>
  </w:style>
  <w:style w:type="paragraph" w:styleId="Footer">
    <w:name w:val="footer"/>
    <w:basedOn w:val="Normal"/>
    <w:link w:val="FooterChar"/>
    <w:uiPriority w:val="99"/>
    <w:unhideWhenUsed/>
    <w:rsid w:val="00584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atashbar, omolbanin</dc:creator>
  <cp:keywords/>
  <dc:description/>
  <cp:lastModifiedBy>Azam Sivandi</cp:lastModifiedBy>
  <cp:revision>34</cp:revision>
  <dcterms:created xsi:type="dcterms:W3CDTF">2023-01-22T10:48:00Z</dcterms:created>
  <dcterms:modified xsi:type="dcterms:W3CDTF">2025-06-03T09:26:00Z</dcterms:modified>
</cp:coreProperties>
</file>